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42B" w:rsidRPr="00776E31" w:rsidRDefault="00D1342B" w:rsidP="00D1342B">
      <w:pPr>
        <w:shd w:val="clear" w:color="auto" w:fill="FFFFFF"/>
        <w:spacing w:line="360" w:lineRule="auto"/>
        <w:jc w:val="both"/>
        <w:rPr>
          <w:bCs/>
          <w:color w:val="000000"/>
          <w:sz w:val="24"/>
          <w:szCs w:val="24"/>
        </w:rPr>
      </w:pPr>
      <w:r w:rsidRPr="00776E31">
        <w:rPr>
          <w:bCs/>
          <w:color w:val="000000"/>
          <w:sz w:val="24"/>
          <w:szCs w:val="24"/>
        </w:rPr>
        <w:t>Trakya Üniversitesinin Değerli Öğretim Üyeleri,</w:t>
      </w:r>
    </w:p>
    <w:p w:rsidR="00D1342B" w:rsidRPr="00776E31" w:rsidRDefault="00D1342B" w:rsidP="00D1342B">
      <w:pPr>
        <w:shd w:val="clear" w:color="auto" w:fill="FFFFFF"/>
        <w:spacing w:line="360" w:lineRule="auto"/>
        <w:jc w:val="both"/>
        <w:rPr>
          <w:bCs/>
          <w:color w:val="000000"/>
          <w:sz w:val="24"/>
          <w:szCs w:val="24"/>
        </w:rPr>
      </w:pPr>
    </w:p>
    <w:p w:rsidR="00D1342B" w:rsidRPr="00776E31" w:rsidRDefault="00D1342B" w:rsidP="00D1342B">
      <w:pPr>
        <w:shd w:val="clear" w:color="auto" w:fill="FFFFFF"/>
        <w:spacing w:line="360" w:lineRule="auto"/>
        <w:jc w:val="both"/>
        <w:rPr>
          <w:bCs/>
          <w:color w:val="000000"/>
          <w:sz w:val="24"/>
          <w:szCs w:val="24"/>
        </w:rPr>
      </w:pPr>
      <w:r w:rsidRPr="00776E31">
        <w:rPr>
          <w:bCs/>
          <w:color w:val="000000"/>
          <w:sz w:val="24"/>
          <w:szCs w:val="24"/>
        </w:rPr>
        <w:t xml:space="preserve">Trakya Teknoloji Transfer Ofisi tarafından, </w:t>
      </w:r>
      <w:r w:rsidRPr="00776E31">
        <w:rPr>
          <w:b/>
          <w:bCs/>
          <w:color w:val="000000"/>
          <w:sz w:val="24"/>
          <w:szCs w:val="24"/>
        </w:rPr>
        <w:t>23 Aralık 2016</w:t>
      </w:r>
      <w:r w:rsidRPr="00776E31">
        <w:rPr>
          <w:bCs/>
          <w:color w:val="000000"/>
          <w:sz w:val="24"/>
          <w:szCs w:val="24"/>
        </w:rPr>
        <w:t xml:space="preserve"> tarihinde </w:t>
      </w:r>
      <w:proofErr w:type="gramStart"/>
      <w:r w:rsidRPr="00776E31">
        <w:rPr>
          <w:bCs/>
          <w:color w:val="000000"/>
          <w:sz w:val="24"/>
          <w:szCs w:val="24"/>
        </w:rPr>
        <w:t>09:00</w:t>
      </w:r>
      <w:proofErr w:type="gramEnd"/>
      <w:r w:rsidRPr="00776E31">
        <w:rPr>
          <w:bCs/>
          <w:color w:val="000000"/>
          <w:sz w:val="24"/>
          <w:szCs w:val="24"/>
        </w:rPr>
        <w:t xml:space="preserve"> ile 17:00 saatleri arasında Trakya Üniversitesi Balkan Kongre Merkezi B7 Salonunda </w:t>
      </w:r>
      <w:r w:rsidRPr="00776E31">
        <w:rPr>
          <w:b/>
          <w:bCs/>
          <w:color w:val="000000"/>
          <w:sz w:val="24"/>
          <w:szCs w:val="24"/>
        </w:rPr>
        <w:t>“Fikri Sınai Mülkiyet Hakları”</w:t>
      </w:r>
      <w:r w:rsidRPr="00776E31">
        <w:rPr>
          <w:bCs/>
          <w:color w:val="000000"/>
          <w:sz w:val="24"/>
          <w:szCs w:val="24"/>
        </w:rPr>
        <w:t xml:space="preserve"> kapsamında bilgi günü düzenlenecektir.</w:t>
      </w:r>
    </w:p>
    <w:p w:rsidR="00D1342B" w:rsidRPr="00776E31" w:rsidRDefault="00D1342B" w:rsidP="00D1342B">
      <w:pPr>
        <w:shd w:val="clear" w:color="auto" w:fill="FFFFFF"/>
        <w:spacing w:line="360" w:lineRule="auto"/>
        <w:jc w:val="both"/>
        <w:rPr>
          <w:bCs/>
          <w:color w:val="000000"/>
          <w:sz w:val="24"/>
          <w:szCs w:val="24"/>
        </w:rPr>
      </w:pPr>
    </w:p>
    <w:p w:rsidR="00D1342B" w:rsidRPr="00776E31" w:rsidRDefault="00D1342B" w:rsidP="00D1342B">
      <w:pPr>
        <w:shd w:val="clear" w:color="auto" w:fill="FFFFFF"/>
        <w:spacing w:line="360" w:lineRule="auto"/>
        <w:jc w:val="both"/>
        <w:rPr>
          <w:bCs/>
          <w:color w:val="000000"/>
          <w:sz w:val="24"/>
          <w:szCs w:val="24"/>
        </w:rPr>
      </w:pPr>
      <w:r w:rsidRPr="00776E31">
        <w:rPr>
          <w:bCs/>
          <w:color w:val="000000"/>
          <w:sz w:val="24"/>
          <w:szCs w:val="24"/>
        </w:rPr>
        <w:t xml:space="preserve">Etkinlik, Trakya Üniversitesi Rektörü Prof. Dr. Erhan </w:t>
      </w:r>
      <w:proofErr w:type="spellStart"/>
      <w:r w:rsidRPr="00776E31">
        <w:rPr>
          <w:bCs/>
          <w:color w:val="000000"/>
          <w:sz w:val="24"/>
          <w:szCs w:val="24"/>
        </w:rPr>
        <w:t>TABAKOĞLU’nun</w:t>
      </w:r>
      <w:proofErr w:type="spellEnd"/>
      <w:r w:rsidRPr="00776E31">
        <w:rPr>
          <w:bCs/>
          <w:color w:val="000000"/>
          <w:sz w:val="24"/>
          <w:szCs w:val="24"/>
        </w:rPr>
        <w:t xml:space="preserve"> açılışıyla başlayacak olup “Türk Patent Enstitüsü” uzmanları ve alanında öncü çözüm ortağımız “Yalçıner Patent” yöneticilerinin konuşmaları ile devam edecektir.</w:t>
      </w:r>
    </w:p>
    <w:p w:rsidR="00D1342B" w:rsidRPr="00776E31" w:rsidRDefault="00D1342B" w:rsidP="00D1342B">
      <w:pPr>
        <w:shd w:val="clear" w:color="auto" w:fill="FFFFFF"/>
        <w:spacing w:line="360" w:lineRule="auto"/>
        <w:jc w:val="both"/>
        <w:rPr>
          <w:bCs/>
          <w:color w:val="000000"/>
          <w:sz w:val="24"/>
          <w:szCs w:val="24"/>
        </w:rPr>
      </w:pPr>
    </w:p>
    <w:p w:rsidR="00D1342B" w:rsidRPr="00776E31" w:rsidRDefault="00D1342B" w:rsidP="00D1342B">
      <w:pPr>
        <w:shd w:val="clear" w:color="auto" w:fill="FFFFFF"/>
        <w:spacing w:line="360" w:lineRule="auto"/>
        <w:jc w:val="both"/>
        <w:rPr>
          <w:bCs/>
          <w:color w:val="000000"/>
          <w:sz w:val="24"/>
          <w:szCs w:val="24"/>
        </w:rPr>
      </w:pPr>
      <w:r w:rsidRPr="00776E31">
        <w:rPr>
          <w:bCs/>
          <w:color w:val="000000"/>
          <w:sz w:val="24"/>
          <w:szCs w:val="24"/>
        </w:rPr>
        <w:t>Girişimcilik Endeksi sıralaması, üniversitelerin rekabeti ve en önemlisi akademik bilginin ürüne dönüşmesi, akademisyenlerimizin çalışmalarının değer kazanması süreçlerinde büyük önem taşıyan fikri sınai mülkiyet hakları konusunda üniversitemiz çalışanlarının, buluş sahibi akademisyenlerimizin bilgilenmeleri, özellikle yeni yasa tasarısındaki değişikliklerin üzerinde durulması ve ticarileşme süreçleri ile ilgili ayrıntılı bilgiler verilecektir.</w:t>
      </w:r>
    </w:p>
    <w:p w:rsidR="00D1342B" w:rsidRPr="00776E31" w:rsidRDefault="00D1342B" w:rsidP="00D1342B">
      <w:pPr>
        <w:shd w:val="clear" w:color="auto" w:fill="FFFFFF"/>
        <w:spacing w:line="360" w:lineRule="auto"/>
        <w:jc w:val="both"/>
        <w:rPr>
          <w:bCs/>
          <w:color w:val="000000"/>
          <w:sz w:val="24"/>
          <w:szCs w:val="24"/>
        </w:rPr>
      </w:pPr>
    </w:p>
    <w:p w:rsidR="00D1342B" w:rsidRDefault="00D1342B" w:rsidP="00D1342B">
      <w:pPr>
        <w:shd w:val="clear" w:color="auto" w:fill="FFFFFF"/>
        <w:spacing w:line="360" w:lineRule="auto"/>
        <w:jc w:val="both"/>
        <w:rPr>
          <w:bCs/>
          <w:color w:val="000000"/>
          <w:sz w:val="24"/>
          <w:szCs w:val="24"/>
        </w:rPr>
      </w:pPr>
      <w:r w:rsidRPr="00776E31">
        <w:rPr>
          <w:bCs/>
          <w:color w:val="000000"/>
          <w:sz w:val="24"/>
          <w:szCs w:val="24"/>
        </w:rPr>
        <w:t xml:space="preserve">Programın son bölümü olan </w:t>
      </w:r>
      <w:proofErr w:type="gramStart"/>
      <w:r w:rsidRPr="00776E31">
        <w:rPr>
          <w:bCs/>
          <w:color w:val="000000"/>
          <w:sz w:val="24"/>
          <w:szCs w:val="24"/>
        </w:rPr>
        <w:t>15:00</w:t>
      </w:r>
      <w:proofErr w:type="gramEnd"/>
      <w:r w:rsidRPr="00776E31">
        <w:rPr>
          <w:bCs/>
          <w:color w:val="000000"/>
          <w:sz w:val="24"/>
          <w:szCs w:val="24"/>
        </w:rPr>
        <w:t xml:space="preserve"> – 17:00 saatleri arasında “Patent Randevu Sistemi” kapsamında birebir görüşmeler yapılacaktır. Görüşmeler için </w:t>
      </w:r>
      <w:r w:rsidRPr="00776E31">
        <w:rPr>
          <w:b/>
          <w:bCs/>
          <w:color w:val="000000"/>
          <w:sz w:val="24"/>
          <w:szCs w:val="24"/>
        </w:rPr>
        <w:t>burcu.karadeniz@trakyatto.com</w:t>
      </w:r>
      <w:r w:rsidRPr="00776E31">
        <w:rPr>
          <w:bCs/>
          <w:color w:val="000000"/>
          <w:sz w:val="24"/>
          <w:szCs w:val="24"/>
        </w:rPr>
        <w:t xml:space="preserve"> adresine randevu talebinizi ileterek yerinizi ayırtabilirsiniz.</w:t>
      </w:r>
    </w:p>
    <w:p w:rsidR="00D1342B" w:rsidRDefault="00D1342B" w:rsidP="00D1342B">
      <w:pPr>
        <w:shd w:val="clear" w:color="auto" w:fill="FFFFFF"/>
        <w:spacing w:line="360" w:lineRule="auto"/>
        <w:jc w:val="both"/>
        <w:rPr>
          <w:bCs/>
          <w:color w:val="000000"/>
          <w:sz w:val="24"/>
          <w:szCs w:val="24"/>
        </w:rPr>
      </w:pPr>
    </w:p>
    <w:p w:rsidR="00D1342B" w:rsidRDefault="00D1342B" w:rsidP="00D1342B">
      <w:pPr>
        <w:shd w:val="clear" w:color="auto" w:fill="FFFFFF"/>
        <w:spacing w:line="360" w:lineRule="auto"/>
        <w:jc w:val="both"/>
        <w:rPr>
          <w:i/>
          <w:color w:val="000000"/>
          <w:sz w:val="30"/>
          <w:szCs w:val="30"/>
        </w:rPr>
      </w:pPr>
      <w:r>
        <w:rPr>
          <w:i/>
          <w:color w:val="000000"/>
          <w:sz w:val="30"/>
          <w:szCs w:val="30"/>
        </w:rPr>
        <w:t>“</w:t>
      </w:r>
      <w:r w:rsidRPr="00F44C38">
        <w:rPr>
          <w:i/>
          <w:color w:val="000000"/>
          <w:sz w:val="30"/>
          <w:szCs w:val="30"/>
        </w:rPr>
        <w:t>Sizleri de aramızda görmekten onur duyarız.</w:t>
      </w:r>
      <w:r>
        <w:rPr>
          <w:i/>
          <w:color w:val="000000"/>
          <w:sz w:val="30"/>
          <w:szCs w:val="30"/>
        </w:rPr>
        <w:t>”</w:t>
      </w:r>
    </w:p>
    <w:p w:rsidR="00D1342B" w:rsidRDefault="00D1342B" w:rsidP="00D1342B">
      <w:pPr>
        <w:shd w:val="clear" w:color="auto" w:fill="FFFFFF"/>
        <w:spacing w:line="360" w:lineRule="auto"/>
        <w:ind w:left="4956" w:firstLine="708"/>
        <w:jc w:val="right"/>
        <w:rPr>
          <w:b/>
          <w:color w:val="000000"/>
          <w:sz w:val="24"/>
          <w:szCs w:val="24"/>
        </w:rPr>
      </w:pPr>
    </w:p>
    <w:p w:rsidR="00D1342B" w:rsidRPr="006D043E" w:rsidRDefault="00D1342B" w:rsidP="00D1342B">
      <w:pPr>
        <w:shd w:val="clear" w:color="auto" w:fill="FFFFFF"/>
        <w:spacing w:line="360" w:lineRule="auto"/>
        <w:ind w:left="4956" w:firstLine="708"/>
        <w:jc w:val="right"/>
        <w:rPr>
          <w:b/>
          <w:color w:val="000000"/>
          <w:sz w:val="24"/>
          <w:szCs w:val="24"/>
        </w:rPr>
      </w:pPr>
      <w:r w:rsidRPr="006D043E">
        <w:rPr>
          <w:b/>
          <w:color w:val="000000"/>
          <w:sz w:val="24"/>
          <w:szCs w:val="24"/>
        </w:rPr>
        <w:t xml:space="preserve">Trakya Teknoloji Transfer Ofisi </w:t>
      </w:r>
    </w:p>
    <w:p w:rsidR="00D1342B" w:rsidRPr="00F44C38" w:rsidRDefault="00D1342B" w:rsidP="00D1342B">
      <w:pPr>
        <w:shd w:val="clear" w:color="auto" w:fill="FFFFFF"/>
        <w:spacing w:line="360" w:lineRule="auto"/>
        <w:jc w:val="both"/>
        <w:rPr>
          <w:i/>
          <w:color w:val="000000"/>
          <w:sz w:val="30"/>
          <w:szCs w:val="30"/>
        </w:rPr>
      </w:pPr>
    </w:p>
    <w:p w:rsidR="00D1342B" w:rsidRDefault="00D1342B" w:rsidP="00D1342B">
      <w:pPr>
        <w:shd w:val="clear" w:color="auto" w:fill="FFFFFF"/>
        <w:spacing w:line="360" w:lineRule="auto"/>
        <w:jc w:val="both"/>
        <w:rPr>
          <w:color w:val="000000"/>
          <w:sz w:val="24"/>
          <w:szCs w:val="24"/>
        </w:rPr>
      </w:pPr>
      <w:r w:rsidRPr="00776E31">
        <w:rPr>
          <w:b/>
          <w:bCs/>
          <w:color w:val="000000"/>
          <w:sz w:val="24"/>
          <w:szCs w:val="24"/>
        </w:rPr>
        <w:t>Etkinlik Kayıt Linki:</w:t>
      </w:r>
      <w:r w:rsidRPr="00776E31">
        <w:rPr>
          <w:bCs/>
          <w:color w:val="000000"/>
          <w:sz w:val="24"/>
          <w:szCs w:val="24"/>
        </w:rPr>
        <w:t xml:space="preserve"> https://fsmhbilgigunu.eventbrite.com</w:t>
      </w:r>
      <w:r>
        <w:rPr>
          <w:color w:val="000000"/>
          <w:sz w:val="24"/>
          <w:szCs w:val="24"/>
        </w:rPr>
        <w:t xml:space="preserve"> </w:t>
      </w:r>
    </w:p>
    <w:p w:rsidR="005C0F23" w:rsidRDefault="005C0F23">
      <w:bookmarkStart w:id="0" w:name="_GoBack"/>
      <w:bookmarkEnd w:id="0"/>
    </w:p>
    <w:sectPr w:rsidR="005C0F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42B"/>
    <w:rsid w:val="005C0F23"/>
    <w:rsid w:val="00D134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42B"/>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42B"/>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1139</Characters>
  <Application>Microsoft Office Word</Application>
  <DocSecurity>0</DocSecurity>
  <Lines>9</Lines>
  <Paragraphs>2</Paragraphs>
  <ScaleCrop>false</ScaleCrop>
  <Company/>
  <LinksUpToDate>false</LinksUpToDate>
  <CharactersWithSpaces>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lenovo_4</dc:creator>
  <cp:lastModifiedBy>lenovo_4</cp:lastModifiedBy>
  <cp:revision>1</cp:revision>
  <dcterms:created xsi:type="dcterms:W3CDTF">2016-12-20T11:47:00Z</dcterms:created>
  <dcterms:modified xsi:type="dcterms:W3CDTF">2016-12-20T11:47:00Z</dcterms:modified>
</cp:coreProperties>
</file>