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5C4" w:rsidRDefault="00472DC9" w:rsidP="009E45C4">
      <w:pPr>
        <w:shd w:val="clear" w:color="auto" w:fill="FFFFFF"/>
        <w:spacing w:after="0" w:line="360" w:lineRule="auto"/>
        <w:jc w:val="both"/>
        <w:rPr>
          <w:rFonts w:ascii="Times New Roman" w:eastAsia="Times New Roman" w:hAnsi="Times New Roman" w:cs="Times New Roman"/>
          <w:bCs/>
          <w:color w:val="000000"/>
          <w:sz w:val="24"/>
          <w:szCs w:val="24"/>
          <w:lang w:eastAsia="tr-TR"/>
        </w:rPr>
      </w:pPr>
      <w:r w:rsidRPr="00472DC9">
        <w:rPr>
          <w:rFonts w:ascii="Times New Roman" w:eastAsia="Times New Roman" w:hAnsi="Times New Roman" w:cs="Times New Roman"/>
          <w:bCs/>
          <w:color w:val="000000"/>
          <w:sz w:val="24"/>
          <w:szCs w:val="24"/>
          <w:lang w:eastAsia="tr-TR"/>
        </w:rPr>
        <w:t>Trakya Üniversitesinin Değerli Öğretim Üyeleri</w:t>
      </w:r>
      <w:r>
        <w:rPr>
          <w:rFonts w:ascii="Times New Roman" w:eastAsia="Times New Roman" w:hAnsi="Times New Roman" w:cs="Times New Roman"/>
          <w:bCs/>
          <w:color w:val="000000"/>
          <w:sz w:val="24"/>
          <w:szCs w:val="24"/>
          <w:lang w:eastAsia="tr-TR"/>
        </w:rPr>
        <w:t>,</w:t>
      </w:r>
    </w:p>
    <w:p w:rsidR="00472DC9" w:rsidRDefault="00472DC9" w:rsidP="009E45C4">
      <w:pPr>
        <w:shd w:val="clear" w:color="auto" w:fill="FFFFFF"/>
        <w:spacing w:after="0" w:line="360" w:lineRule="auto"/>
        <w:jc w:val="both"/>
        <w:rPr>
          <w:rFonts w:ascii="Times New Roman" w:eastAsia="Times New Roman" w:hAnsi="Times New Roman" w:cs="Times New Roman"/>
          <w:bCs/>
          <w:color w:val="000000"/>
          <w:sz w:val="24"/>
          <w:szCs w:val="24"/>
          <w:lang w:eastAsia="tr-TR"/>
        </w:rPr>
      </w:pPr>
    </w:p>
    <w:p w:rsidR="009E45C4" w:rsidRDefault="009E45C4" w:rsidP="009E45C4">
      <w:pPr>
        <w:shd w:val="clear" w:color="auto" w:fill="FFFFFF"/>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Cs/>
          <w:color w:val="000000"/>
          <w:sz w:val="24"/>
          <w:szCs w:val="24"/>
          <w:lang w:eastAsia="tr-TR"/>
        </w:rPr>
        <w:t xml:space="preserve">Trakya Teknoloji Transfer Ofisi tarafından, </w:t>
      </w:r>
      <w:r w:rsidRPr="00D57198">
        <w:rPr>
          <w:rFonts w:ascii="Times New Roman" w:eastAsia="Times New Roman" w:hAnsi="Times New Roman" w:cs="Times New Roman"/>
          <w:bCs/>
          <w:color w:val="000000"/>
          <w:sz w:val="24"/>
          <w:szCs w:val="24"/>
          <w:lang w:eastAsia="tr-TR"/>
        </w:rPr>
        <w:t xml:space="preserve">21 Ekim </w:t>
      </w:r>
      <w:r>
        <w:rPr>
          <w:rFonts w:ascii="Times New Roman" w:eastAsia="Times New Roman" w:hAnsi="Times New Roman" w:cs="Times New Roman"/>
          <w:bCs/>
          <w:color w:val="000000"/>
          <w:sz w:val="24"/>
          <w:szCs w:val="24"/>
          <w:lang w:eastAsia="tr-TR"/>
        </w:rPr>
        <w:t>2016</w:t>
      </w:r>
      <w:r w:rsidRPr="00D57198">
        <w:rPr>
          <w:rFonts w:ascii="Times New Roman" w:eastAsia="Times New Roman" w:hAnsi="Times New Roman" w:cs="Times New Roman"/>
          <w:color w:val="000000"/>
          <w:sz w:val="24"/>
          <w:szCs w:val="24"/>
          <w:lang w:eastAsia="tr-TR"/>
        </w:rPr>
        <w:t xml:space="preserve"> tarihinde </w:t>
      </w:r>
      <w:proofErr w:type="gramStart"/>
      <w:r w:rsidRPr="00D57198">
        <w:rPr>
          <w:rFonts w:ascii="Times New Roman" w:eastAsia="Times New Roman" w:hAnsi="Times New Roman" w:cs="Times New Roman"/>
          <w:color w:val="000000"/>
          <w:sz w:val="24"/>
          <w:szCs w:val="24"/>
          <w:lang w:eastAsia="tr-TR"/>
        </w:rPr>
        <w:t>09:00</w:t>
      </w:r>
      <w:proofErr w:type="gramEnd"/>
      <w:r w:rsidRPr="00D57198">
        <w:rPr>
          <w:rFonts w:ascii="Times New Roman" w:eastAsia="Times New Roman" w:hAnsi="Times New Roman" w:cs="Times New Roman"/>
          <w:color w:val="000000"/>
          <w:sz w:val="24"/>
          <w:szCs w:val="24"/>
          <w:lang w:eastAsia="tr-TR"/>
        </w:rPr>
        <w:t xml:space="preserve"> ile 17:00 saatleri arasında Trakya Üniversitesi Balkan Kongre Merkezi Senato Salonu'nda </w:t>
      </w:r>
      <w:r>
        <w:rPr>
          <w:rFonts w:ascii="Times New Roman" w:eastAsia="Times New Roman" w:hAnsi="Times New Roman" w:cs="Times New Roman"/>
          <w:b/>
          <w:bCs/>
          <w:color w:val="000000"/>
          <w:sz w:val="24"/>
          <w:szCs w:val="24"/>
          <w:lang w:eastAsia="tr-TR"/>
        </w:rPr>
        <w:t>“</w:t>
      </w:r>
      <w:r w:rsidRPr="0032573A">
        <w:rPr>
          <w:rFonts w:ascii="Times New Roman" w:eastAsia="Times New Roman" w:hAnsi="Times New Roman" w:cs="Times New Roman"/>
          <w:b/>
          <w:bCs/>
          <w:color w:val="000000"/>
          <w:sz w:val="24"/>
          <w:szCs w:val="24"/>
          <w:lang w:eastAsia="tr-TR"/>
        </w:rPr>
        <w:t>AVRUPA’YA AÇI</w:t>
      </w:r>
      <w:r>
        <w:rPr>
          <w:rFonts w:ascii="Times New Roman" w:eastAsia="Times New Roman" w:hAnsi="Times New Roman" w:cs="Times New Roman"/>
          <w:b/>
          <w:bCs/>
          <w:color w:val="000000"/>
          <w:sz w:val="24"/>
          <w:szCs w:val="24"/>
          <w:lang w:eastAsia="tr-TR"/>
        </w:rPr>
        <w:t>LAN KAPI TRAKYA’DA HORİZON 2020”</w:t>
      </w:r>
      <w:r w:rsidR="00FD3784">
        <w:rPr>
          <w:rFonts w:ascii="Times New Roman" w:eastAsia="Times New Roman" w:hAnsi="Times New Roman" w:cs="Times New Roman"/>
          <w:bCs/>
          <w:color w:val="000000"/>
          <w:sz w:val="24"/>
          <w:szCs w:val="24"/>
          <w:lang w:eastAsia="tr-TR"/>
        </w:rPr>
        <w:t xml:space="preserve"> </w:t>
      </w:r>
      <w:r w:rsidR="00C020F6">
        <w:rPr>
          <w:rFonts w:ascii="Times New Roman" w:eastAsia="Times New Roman" w:hAnsi="Times New Roman" w:cs="Times New Roman"/>
          <w:bCs/>
          <w:color w:val="000000"/>
          <w:sz w:val="24"/>
          <w:szCs w:val="24"/>
          <w:lang w:eastAsia="tr-TR"/>
        </w:rPr>
        <w:t xml:space="preserve">isimli </w:t>
      </w:r>
      <w:r w:rsidR="00C020F6">
        <w:rPr>
          <w:rFonts w:ascii="Times New Roman" w:eastAsia="Times New Roman" w:hAnsi="Times New Roman" w:cs="Times New Roman"/>
          <w:color w:val="000000"/>
          <w:sz w:val="24"/>
          <w:szCs w:val="24"/>
          <w:lang w:eastAsia="tr-TR"/>
        </w:rPr>
        <w:t xml:space="preserve">konferans </w:t>
      </w:r>
      <w:r>
        <w:rPr>
          <w:rFonts w:ascii="Times New Roman" w:eastAsia="Times New Roman" w:hAnsi="Times New Roman" w:cs="Times New Roman"/>
          <w:color w:val="000000"/>
          <w:sz w:val="24"/>
          <w:szCs w:val="24"/>
          <w:lang w:eastAsia="tr-TR"/>
        </w:rPr>
        <w:t>düzenlen</w:t>
      </w:r>
      <w:r w:rsidR="00C242B0">
        <w:rPr>
          <w:rFonts w:ascii="Times New Roman" w:eastAsia="Times New Roman" w:hAnsi="Times New Roman" w:cs="Times New Roman"/>
          <w:color w:val="000000"/>
          <w:sz w:val="24"/>
          <w:szCs w:val="24"/>
          <w:lang w:eastAsia="tr-TR"/>
        </w:rPr>
        <w:t>ecekt</w:t>
      </w:r>
      <w:r>
        <w:rPr>
          <w:rFonts w:ascii="Times New Roman" w:eastAsia="Times New Roman" w:hAnsi="Times New Roman" w:cs="Times New Roman"/>
          <w:color w:val="000000"/>
          <w:sz w:val="24"/>
          <w:szCs w:val="24"/>
          <w:lang w:eastAsia="tr-TR"/>
        </w:rPr>
        <w:t>ir.</w:t>
      </w:r>
    </w:p>
    <w:p w:rsidR="009E45C4" w:rsidRDefault="009E45C4" w:rsidP="009E45C4">
      <w:pPr>
        <w:shd w:val="clear" w:color="auto" w:fill="FFFFFF"/>
        <w:spacing w:after="0" w:line="360" w:lineRule="auto"/>
        <w:jc w:val="both"/>
        <w:rPr>
          <w:rFonts w:ascii="Times New Roman" w:eastAsia="Times New Roman" w:hAnsi="Times New Roman" w:cs="Times New Roman"/>
          <w:color w:val="000000"/>
          <w:sz w:val="24"/>
          <w:szCs w:val="24"/>
          <w:lang w:eastAsia="tr-TR"/>
        </w:rPr>
      </w:pPr>
    </w:p>
    <w:p w:rsidR="009E45C4" w:rsidRDefault="009E45C4" w:rsidP="009E45C4">
      <w:pPr>
        <w:shd w:val="clear" w:color="auto" w:fill="FFFFFF"/>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Konferans, Trakya Üniversitesi Rektörü </w:t>
      </w:r>
      <w:r w:rsidRPr="0032573A">
        <w:rPr>
          <w:rFonts w:ascii="Times New Roman" w:eastAsia="Times New Roman" w:hAnsi="Times New Roman" w:cs="Times New Roman"/>
          <w:color w:val="000000"/>
          <w:sz w:val="24"/>
          <w:szCs w:val="24"/>
          <w:lang w:eastAsia="tr-TR"/>
        </w:rPr>
        <w:t>Prof. Dr. Erhan TABAKOĞLU</w:t>
      </w:r>
      <w:r>
        <w:rPr>
          <w:rFonts w:ascii="Times New Roman" w:eastAsia="Times New Roman" w:hAnsi="Times New Roman" w:cs="Times New Roman"/>
          <w:color w:val="000000"/>
          <w:sz w:val="24"/>
          <w:szCs w:val="24"/>
          <w:lang w:eastAsia="tr-TR"/>
        </w:rPr>
        <w:t xml:space="preserve">, TÜBİTAK </w:t>
      </w:r>
      <w:r w:rsidRPr="0032573A">
        <w:rPr>
          <w:rFonts w:ascii="Times New Roman" w:eastAsia="Times New Roman" w:hAnsi="Times New Roman" w:cs="Times New Roman"/>
          <w:color w:val="000000"/>
          <w:sz w:val="24"/>
          <w:szCs w:val="24"/>
          <w:lang w:eastAsia="tr-TR"/>
        </w:rPr>
        <w:t>Uluslararası İşbirliği Daire Başkanı</w:t>
      </w:r>
      <w:r>
        <w:rPr>
          <w:rFonts w:ascii="Times New Roman" w:eastAsia="Times New Roman" w:hAnsi="Times New Roman" w:cs="Times New Roman"/>
          <w:color w:val="000000"/>
          <w:sz w:val="24"/>
          <w:szCs w:val="24"/>
          <w:lang w:eastAsia="tr-TR"/>
        </w:rPr>
        <w:t xml:space="preserve"> Hakan KARATAŞ, Trakya Kalkınma Ajansı Genel Sekreteri Mahmut ŞAHİN’in de katılımlarıyla gerçekleşecektir. </w:t>
      </w:r>
    </w:p>
    <w:p w:rsidR="009E45C4" w:rsidRDefault="009E45C4" w:rsidP="009E45C4">
      <w:pPr>
        <w:shd w:val="clear" w:color="auto" w:fill="FFFFFF"/>
        <w:spacing w:after="0" w:line="360" w:lineRule="auto"/>
        <w:jc w:val="both"/>
        <w:rPr>
          <w:rFonts w:ascii="Times New Roman" w:eastAsia="Times New Roman" w:hAnsi="Times New Roman" w:cs="Times New Roman"/>
          <w:color w:val="000000"/>
          <w:sz w:val="24"/>
          <w:szCs w:val="24"/>
          <w:lang w:eastAsia="tr-TR"/>
        </w:rPr>
      </w:pPr>
    </w:p>
    <w:p w:rsidR="009E45C4" w:rsidRDefault="009E45C4" w:rsidP="009E45C4">
      <w:pPr>
        <w:shd w:val="clear" w:color="auto" w:fill="FFFFFF"/>
        <w:spacing w:after="0" w:line="360" w:lineRule="auto"/>
        <w:jc w:val="both"/>
        <w:rPr>
          <w:rFonts w:ascii="Times New Roman" w:eastAsia="Times New Roman" w:hAnsi="Times New Roman" w:cs="Times New Roman"/>
          <w:color w:val="000000"/>
          <w:sz w:val="24"/>
          <w:szCs w:val="24"/>
          <w:lang w:eastAsia="tr-TR"/>
        </w:rPr>
      </w:pPr>
      <w:r w:rsidRPr="008618DB">
        <w:rPr>
          <w:rFonts w:ascii="Times New Roman" w:eastAsia="Times New Roman" w:hAnsi="Times New Roman" w:cs="Times New Roman"/>
          <w:b/>
          <w:color w:val="000000"/>
          <w:sz w:val="24"/>
          <w:szCs w:val="24"/>
          <w:lang w:eastAsia="tr-TR"/>
        </w:rPr>
        <w:t>“Ufuk 2020 Programı Genel Bilgilendirme, Destek ve Ödül Programları”</w:t>
      </w:r>
      <w:r w:rsidR="00472DC9">
        <w:rPr>
          <w:rFonts w:ascii="Times New Roman" w:eastAsia="Times New Roman" w:hAnsi="Times New Roman" w:cs="Times New Roman"/>
          <w:color w:val="000000"/>
          <w:sz w:val="24"/>
          <w:szCs w:val="24"/>
          <w:lang w:eastAsia="tr-TR"/>
        </w:rPr>
        <w:t xml:space="preserve">, </w:t>
      </w:r>
      <w:r w:rsidRPr="008618DB">
        <w:rPr>
          <w:rFonts w:ascii="Times New Roman" w:eastAsia="Times New Roman" w:hAnsi="Times New Roman" w:cs="Times New Roman"/>
          <w:b/>
          <w:color w:val="000000"/>
          <w:sz w:val="24"/>
          <w:szCs w:val="24"/>
          <w:lang w:eastAsia="tr-TR"/>
        </w:rPr>
        <w:t>“Ufuk 2020 Sağlık, Demografik Değişim ve Refah Alanı 2017 Çağrıları”</w:t>
      </w:r>
      <w:r w:rsidR="00472DC9">
        <w:rPr>
          <w:rFonts w:ascii="Times New Roman" w:eastAsia="Times New Roman" w:hAnsi="Times New Roman" w:cs="Times New Roman"/>
          <w:b/>
          <w:color w:val="000000"/>
          <w:sz w:val="24"/>
          <w:szCs w:val="24"/>
          <w:lang w:eastAsia="tr-TR"/>
        </w:rPr>
        <w:t xml:space="preserve"> </w:t>
      </w:r>
      <w:r w:rsidR="00472DC9">
        <w:rPr>
          <w:rFonts w:ascii="Times New Roman" w:eastAsia="Times New Roman" w:hAnsi="Times New Roman" w:cs="Times New Roman"/>
          <w:color w:val="000000"/>
          <w:sz w:val="24"/>
          <w:szCs w:val="24"/>
          <w:lang w:eastAsia="tr-TR"/>
        </w:rPr>
        <w:t xml:space="preserve">ve </w:t>
      </w:r>
      <w:r w:rsidR="00472DC9" w:rsidRPr="008618DB">
        <w:rPr>
          <w:rFonts w:ascii="Times New Roman" w:eastAsia="Times New Roman" w:hAnsi="Times New Roman" w:cs="Times New Roman"/>
          <w:b/>
          <w:bCs/>
          <w:color w:val="000000"/>
          <w:sz w:val="24"/>
          <w:szCs w:val="24"/>
          <w:lang w:eastAsia="tr-TR"/>
        </w:rPr>
        <w:t>“Ufuk 2020’de KOBİ’ler için Fırsatlar”</w:t>
      </w:r>
      <w:r w:rsidR="00472DC9">
        <w:rPr>
          <w:rFonts w:ascii="Times New Roman" w:eastAsia="Times New Roman" w:hAnsi="Times New Roman" w:cs="Times New Roman"/>
          <w:bCs/>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 </w:t>
      </w:r>
      <w:r w:rsidR="00C020F6">
        <w:rPr>
          <w:rFonts w:ascii="Times New Roman" w:eastAsia="Times New Roman" w:hAnsi="Times New Roman" w:cs="Times New Roman"/>
          <w:color w:val="000000"/>
          <w:sz w:val="24"/>
          <w:szCs w:val="24"/>
          <w:lang w:eastAsia="tr-TR"/>
        </w:rPr>
        <w:t>konferans başlıklarıdır.</w:t>
      </w:r>
    </w:p>
    <w:p w:rsidR="002814AC" w:rsidRDefault="002814AC" w:rsidP="009E45C4">
      <w:pPr>
        <w:shd w:val="clear" w:color="auto" w:fill="FFFFFF"/>
        <w:spacing w:after="0" w:line="360" w:lineRule="auto"/>
        <w:jc w:val="both"/>
        <w:rPr>
          <w:rFonts w:ascii="Times New Roman" w:eastAsia="Times New Roman" w:hAnsi="Times New Roman" w:cs="Times New Roman"/>
          <w:color w:val="000000"/>
          <w:sz w:val="24"/>
          <w:szCs w:val="24"/>
          <w:lang w:eastAsia="tr-TR"/>
        </w:rPr>
      </w:pPr>
    </w:p>
    <w:p w:rsidR="009E45C4" w:rsidRDefault="002814AC" w:rsidP="009E45C4">
      <w:pPr>
        <w:shd w:val="clear" w:color="auto" w:fill="FFFFFF"/>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Aşağıda</w:t>
      </w:r>
      <w:r w:rsidR="003A39AE">
        <w:rPr>
          <w:rFonts w:ascii="Times New Roman" w:eastAsia="Times New Roman" w:hAnsi="Times New Roman" w:cs="Times New Roman"/>
          <w:color w:val="000000"/>
          <w:sz w:val="24"/>
          <w:szCs w:val="24"/>
          <w:lang w:eastAsia="tr-TR"/>
        </w:rPr>
        <w:t xml:space="preserve"> belirtilen</w:t>
      </w:r>
      <w:r>
        <w:rPr>
          <w:rFonts w:ascii="Times New Roman" w:eastAsia="Times New Roman" w:hAnsi="Times New Roman" w:cs="Times New Roman"/>
          <w:color w:val="000000"/>
          <w:sz w:val="24"/>
          <w:szCs w:val="24"/>
          <w:lang w:eastAsia="tr-TR"/>
        </w:rPr>
        <w:t xml:space="preserve"> </w:t>
      </w:r>
      <w:r w:rsidRPr="002814AC">
        <w:rPr>
          <w:rFonts w:ascii="Times New Roman" w:eastAsia="Times New Roman" w:hAnsi="Times New Roman" w:cs="Times New Roman"/>
          <w:b/>
          <w:color w:val="000000"/>
          <w:sz w:val="24"/>
          <w:szCs w:val="24"/>
          <w:lang w:eastAsia="tr-TR"/>
        </w:rPr>
        <w:t>Sağlık, Demografik Değişim ve Refah</w:t>
      </w:r>
      <w:r w:rsidRPr="003A39AE">
        <w:rPr>
          <w:rFonts w:ascii="Times New Roman" w:eastAsia="Times New Roman" w:hAnsi="Times New Roman" w:cs="Times New Roman"/>
          <w:color w:val="000000"/>
          <w:sz w:val="24"/>
          <w:szCs w:val="24"/>
          <w:lang w:eastAsia="tr-TR"/>
        </w:rPr>
        <w:t xml:space="preserve"> alanı </w:t>
      </w:r>
      <w:r>
        <w:rPr>
          <w:rFonts w:ascii="Times New Roman" w:eastAsia="Times New Roman" w:hAnsi="Times New Roman" w:cs="Times New Roman"/>
          <w:color w:val="000000"/>
          <w:sz w:val="24"/>
          <w:szCs w:val="24"/>
          <w:lang w:eastAsia="tr-TR"/>
        </w:rPr>
        <w:t>alt konu</w:t>
      </w:r>
      <w:r w:rsidR="003A39AE">
        <w:rPr>
          <w:rFonts w:ascii="Times New Roman" w:eastAsia="Times New Roman" w:hAnsi="Times New Roman" w:cs="Times New Roman"/>
          <w:color w:val="000000"/>
          <w:sz w:val="24"/>
          <w:szCs w:val="24"/>
          <w:lang w:eastAsia="tr-TR"/>
        </w:rPr>
        <w:t xml:space="preserve"> başlıklar</w:t>
      </w:r>
      <w:r>
        <w:rPr>
          <w:rFonts w:ascii="Times New Roman" w:eastAsia="Times New Roman" w:hAnsi="Times New Roman" w:cs="Times New Roman"/>
          <w:color w:val="000000"/>
          <w:sz w:val="24"/>
          <w:szCs w:val="24"/>
          <w:lang w:eastAsia="tr-TR"/>
        </w:rPr>
        <w:t>ın</w:t>
      </w:r>
      <w:r w:rsidR="003A39AE">
        <w:rPr>
          <w:rFonts w:ascii="Times New Roman" w:eastAsia="Times New Roman" w:hAnsi="Times New Roman" w:cs="Times New Roman"/>
          <w:color w:val="000000"/>
          <w:sz w:val="24"/>
          <w:szCs w:val="24"/>
          <w:lang w:eastAsia="tr-TR"/>
        </w:rPr>
        <w:t xml:space="preserve">da </w:t>
      </w:r>
      <w:r w:rsidR="009E45C4">
        <w:rPr>
          <w:rFonts w:ascii="Times New Roman" w:eastAsia="Times New Roman" w:hAnsi="Times New Roman" w:cs="Times New Roman"/>
          <w:color w:val="000000"/>
          <w:sz w:val="24"/>
          <w:szCs w:val="24"/>
          <w:lang w:eastAsia="tr-TR"/>
        </w:rPr>
        <w:t xml:space="preserve">Türkiye’nin önde gelen firmaları ve </w:t>
      </w:r>
      <w:r w:rsidR="003A39AE">
        <w:rPr>
          <w:rFonts w:ascii="Times New Roman" w:eastAsia="Times New Roman" w:hAnsi="Times New Roman" w:cs="Times New Roman"/>
          <w:color w:val="000000"/>
          <w:sz w:val="24"/>
          <w:szCs w:val="24"/>
          <w:lang w:eastAsia="tr-TR"/>
        </w:rPr>
        <w:t xml:space="preserve">akademisyenleri </w:t>
      </w:r>
      <w:r w:rsidR="009E45C4">
        <w:rPr>
          <w:rFonts w:ascii="Times New Roman" w:eastAsia="Times New Roman" w:hAnsi="Times New Roman" w:cs="Times New Roman"/>
          <w:color w:val="000000"/>
          <w:sz w:val="24"/>
          <w:szCs w:val="24"/>
          <w:lang w:eastAsia="tr-TR"/>
        </w:rPr>
        <w:t xml:space="preserve">proje deneyimlerini </w:t>
      </w:r>
      <w:r w:rsidR="00766697">
        <w:rPr>
          <w:rFonts w:ascii="Times New Roman" w:eastAsia="Times New Roman" w:hAnsi="Times New Roman" w:cs="Times New Roman"/>
          <w:color w:val="000000"/>
          <w:sz w:val="24"/>
          <w:szCs w:val="24"/>
          <w:lang w:eastAsia="tr-TR"/>
        </w:rPr>
        <w:t>ü</w:t>
      </w:r>
      <w:r w:rsidR="003A39AE">
        <w:rPr>
          <w:rFonts w:ascii="Times New Roman" w:eastAsia="Times New Roman" w:hAnsi="Times New Roman" w:cs="Times New Roman"/>
          <w:color w:val="000000"/>
          <w:sz w:val="24"/>
          <w:szCs w:val="24"/>
          <w:lang w:eastAsia="tr-TR"/>
        </w:rPr>
        <w:t>niversitemiz öğretim üyeleri ile paylaşarak</w:t>
      </w:r>
      <w:r w:rsidR="009E45C4">
        <w:rPr>
          <w:rFonts w:ascii="Times New Roman" w:eastAsia="Times New Roman" w:hAnsi="Times New Roman" w:cs="Times New Roman"/>
          <w:color w:val="000000"/>
          <w:sz w:val="24"/>
          <w:szCs w:val="24"/>
          <w:lang w:eastAsia="tr-TR"/>
        </w:rPr>
        <w:t>, programlara katılım koşulları, açık çağrılar ve destek türleri ile ilgi</w:t>
      </w:r>
      <w:r w:rsidR="003A39AE">
        <w:rPr>
          <w:rFonts w:ascii="Times New Roman" w:eastAsia="Times New Roman" w:hAnsi="Times New Roman" w:cs="Times New Roman"/>
          <w:color w:val="000000"/>
          <w:sz w:val="24"/>
          <w:szCs w:val="24"/>
          <w:lang w:eastAsia="tr-TR"/>
        </w:rPr>
        <w:t>li ayrıntılı bilgi vereceklerdir.</w:t>
      </w:r>
    </w:p>
    <w:p w:rsidR="003A39AE" w:rsidRDefault="003A39AE" w:rsidP="003A39AE">
      <w:pPr>
        <w:shd w:val="clear" w:color="auto" w:fill="FFFFFF"/>
        <w:spacing w:after="0" w:line="360" w:lineRule="auto"/>
        <w:jc w:val="both"/>
        <w:rPr>
          <w:rFonts w:ascii="Times New Roman" w:eastAsia="Times New Roman" w:hAnsi="Times New Roman" w:cs="Times New Roman"/>
          <w:color w:val="000000"/>
          <w:sz w:val="24"/>
          <w:szCs w:val="24"/>
          <w:lang w:eastAsia="tr-TR"/>
        </w:rPr>
      </w:pPr>
    </w:p>
    <w:p w:rsidR="002814AC" w:rsidRPr="00E25DCA" w:rsidRDefault="002814AC" w:rsidP="00472DC9">
      <w:pPr>
        <w:pStyle w:val="ListeParagraf"/>
        <w:numPr>
          <w:ilvl w:val="0"/>
          <w:numId w:val="3"/>
        </w:numPr>
        <w:shd w:val="clear" w:color="auto" w:fill="FFFFFF"/>
        <w:spacing w:after="0" w:line="360" w:lineRule="auto"/>
        <w:jc w:val="both"/>
        <w:rPr>
          <w:rFonts w:ascii="Times New Roman" w:eastAsia="Times New Roman" w:hAnsi="Times New Roman" w:cs="Times New Roman"/>
          <w:b/>
          <w:color w:val="000000"/>
          <w:sz w:val="24"/>
          <w:szCs w:val="24"/>
          <w:lang w:eastAsia="tr-TR"/>
        </w:rPr>
      </w:pPr>
      <w:r w:rsidRPr="00E25DCA">
        <w:rPr>
          <w:rFonts w:ascii="Times New Roman" w:eastAsia="Times New Roman" w:hAnsi="Times New Roman" w:cs="Times New Roman"/>
          <w:b/>
          <w:color w:val="000000"/>
          <w:sz w:val="24"/>
          <w:szCs w:val="24"/>
          <w:lang w:eastAsia="tr-TR"/>
        </w:rPr>
        <w:t>Sağlık ve hastalıkların anlaşılması</w:t>
      </w:r>
    </w:p>
    <w:p w:rsidR="002814AC" w:rsidRPr="00E25DCA" w:rsidRDefault="002814AC" w:rsidP="00472DC9">
      <w:pPr>
        <w:pStyle w:val="ListeParagraf"/>
        <w:numPr>
          <w:ilvl w:val="0"/>
          <w:numId w:val="3"/>
        </w:numPr>
        <w:shd w:val="clear" w:color="auto" w:fill="FFFFFF"/>
        <w:spacing w:after="0" w:line="360" w:lineRule="auto"/>
        <w:jc w:val="both"/>
        <w:rPr>
          <w:rFonts w:ascii="Times New Roman" w:eastAsia="Times New Roman" w:hAnsi="Times New Roman" w:cs="Times New Roman"/>
          <w:b/>
          <w:color w:val="000000"/>
          <w:sz w:val="24"/>
          <w:szCs w:val="24"/>
          <w:lang w:eastAsia="tr-TR"/>
        </w:rPr>
      </w:pPr>
      <w:r w:rsidRPr="00E25DCA">
        <w:rPr>
          <w:rFonts w:ascii="Times New Roman" w:eastAsia="Times New Roman" w:hAnsi="Times New Roman" w:cs="Times New Roman"/>
          <w:b/>
          <w:color w:val="000000"/>
          <w:sz w:val="24"/>
          <w:szCs w:val="24"/>
          <w:lang w:eastAsia="tr-TR"/>
        </w:rPr>
        <w:t>Sağlığın geliştirilmesi, hastalıkların önlenmesi,  hazırlık ve tarama</w:t>
      </w:r>
    </w:p>
    <w:p w:rsidR="002814AC" w:rsidRPr="00E25DCA" w:rsidRDefault="002814AC" w:rsidP="00472DC9">
      <w:pPr>
        <w:pStyle w:val="ListeParagraf"/>
        <w:numPr>
          <w:ilvl w:val="0"/>
          <w:numId w:val="3"/>
        </w:numPr>
        <w:shd w:val="clear" w:color="auto" w:fill="FFFFFF"/>
        <w:spacing w:after="0" w:line="360" w:lineRule="auto"/>
        <w:jc w:val="both"/>
        <w:rPr>
          <w:rFonts w:ascii="Times New Roman" w:eastAsia="Times New Roman" w:hAnsi="Times New Roman" w:cs="Times New Roman"/>
          <w:b/>
          <w:color w:val="000000"/>
          <w:sz w:val="24"/>
          <w:szCs w:val="24"/>
          <w:lang w:eastAsia="tr-TR"/>
        </w:rPr>
      </w:pPr>
      <w:r w:rsidRPr="00E25DCA">
        <w:rPr>
          <w:rFonts w:ascii="Times New Roman" w:eastAsia="Times New Roman" w:hAnsi="Times New Roman" w:cs="Times New Roman"/>
          <w:b/>
          <w:color w:val="000000"/>
          <w:sz w:val="24"/>
          <w:szCs w:val="24"/>
          <w:lang w:eastAsia="tr-TR"/>
        </w:rPr>
        <w:t>Teşhisin iyileştirilmesi</w:t>
      </w:r>
    </w:p>
    <w:p w:rsidR="002814AC" w:rsidRPr="00E25DCA" w:rsidRDefault="002814AC" w:rsidP="00472DC9">
      <w:pPr>
        <w:pStyle w:val="ListeParagraf"/>
        <w:numPr>
          <w:ilvl w:val="0"/>
          <w:numId w:val="3"/>
        </w:numPr>
        <w:shd w:val="clear" w:color="auto" w:fill="FFFFFF"/>
        <w:spacing w:after="0" w:line="360" w:lineRule="auto"/>
        <w:jc w:val="both"/>
        <w:rPr>
          <w:rFonts w:ascii="Times New Roman" w:eastAsia="Times New Roman" w:hAnsi="Times New Roman" w:cs="Times New Roman"/>
          <w:b/>
          <w:color w:val="000000"/>
          <w:sz w:val="24"/>
          <w:szCs w:val="24"/>
          <w:lang w:eastAsia="tr-TR"/>
        </w:rPr>
      </w:pPr>
      <w:r w:rsidRPr="00E25DCA">
        <w:rPr>
          <w:rFonts w:ascii="Times New Roman" w:eastAsia="Times New Roman" w:hAnsi="Times New Roman" w:cs="Times New Roman"/>
          <w:b/>
          <w:color w:val="000000"/>
          <w:sz w:val="24"/>
          <w:szCs w:val="24"/>
          <w:lang w:eastAsia="tr-TR"/>
        </w:rPr>
        <w:t>Yenilikçi tedavi yöntemleri ve teknolojileri</w:t>
      </w:r>
    </w:p>
    <w:p w:rsidR="002814AC" w:rsidRPr="00E25DCA" w:rsidRDefault="002814AC" w:rsidP="00472DC9">
      <w:pPr>
        <w:pStyle w:val="ListeParagraf"/>
        <w:numPr>
          <w:ilvl w:val="0"/>
          <w:numId w:val="3"/>
        </w:numPr>
        <w:shd w:val="clear" w:color="auto" w:fill="FFFFFF"/>
        <w:spacing w:after="0" w:line="360" w:lineRule="auto"/>
        <w:jc w:val="both"/>
        <w:rPr>
          <w:rFonts w:ascii="Times New Roman" w:eastAsia="Times New Roman" w:hAnsi="Times New Roman" w:cs="Times New Roman"/>
          <w:b/>
          <w:color w:val="000000"/>
          <w:sz w:val="24"/>
          <w:szCs w:val="24"/>
          <w:lang w:eastAsia="tr-TR"/>
        </w:rPr>
      </w:pPr>
      <w:r w:rsidRPr="00E25DCA">
        <w:rPr>
          <w:rFonts w:ascii="Times New Roman" w:eastAsia="Times New Roman" w:hAnsi="Times New Roman" w:cs="Times New Roman"/>
          <w:b/>
          <w:color w:val="000000"/>
          <w:sz w:val="24"/>
          <w:szCs w:val="24"/>
          <w:lang w:eastAsia="tr-TR"/>
        </w:rPr>
        <w:t>Aktif ve sağlıklı yaşlanma</w:t>
      </w:r>
    </w:p>
    <w:p w:rsidR="002814AC" w:rsidRPr="00E25DCA" w:rsidRDefault="002814AC" w:rsidP="00472DC9">
      <w:pPr>
        <w:pStyle w:val="ListeParagraf"/>
        <w:numPr>
          <w:ilvl w:val="0"/>
          <w:numId w:val="3"/>
        </w:numPr>
        <w:shd w:val="clear" w:color="auto" w:fill="FFFFFF"/>
        <w:spacing w:after="0" w:line="360" w:lineRule="auto"/>
        <w:jc w:val="both"/>
        <w:rPr>
          <w:rFonts w:ascii="Times New Roman" w:eastAsia="Times New Roman" w:hAnsi="Times New Roman" w:cs="Times New Roman"/>
          <w:b/>
          <w:color w:val="000000"/>
          <w:sz w:val="24"/>
          <w:szCs w:val="24"/>
          <w:lang w:eastAsia="tr-TR"/>
        </w:rPr>
      </w:pPr>
      <w:r w:rsidRPr="00E25DCA">
        <w:rPr>
          <w:rFonts w:ascii="Times New Roman" w:eastAsia="Times New Roman" w:hAnsi="Times New Roman" w:cs="Times New Roman"/>
          <w:b/>
          <w:color w:val="000000"/>
          <w:sz w:val="24"/>
          <w:szCs w:val="24"/>
          <w:lang w:eastAsia="tr-TR"/>
        </w:rPr>
        <w:t>Entegre sağlık hizmeti sunumu</w:t>
      </w:r>
    </w:p>
    <w:p w:rsidR="002814AC" w:rsidRPr="00E25DCA" w:rsidRDefault="002814AC" w:rsidP="00472DC9">
      <w:pPr>
        <w:pStyle w:val="ListeParagraf"/>
        <w:numPr>
          <w:ilvl w:val="0"/>
          <w:numId w:val="3"/>
        </w:numPr>
        <w:shd w:val="clear" w:color="auto" w:fill="FFFFFF"/>
        <w:spacing w:after="0" w:line="360" w:lineRule="auto"/>
        <w:jc w:val="both"/>
        <w:rPr>
          <w:rFonts w:ascii="Times New Roman" w:eastAsia="Times New Roman" w:hAnsi="Times New Roman" w:cs="Times New Roman"/>
          <w:b/>
          <w:color w:val="000000"/>
          <w:sz w:val="24"/>
          <w:szCs w:val="24"/>
          <w:lang w:eastAsia="tr-TR"/>
        </w:rPr>
      </w:pPr>
      <w:r w:rsidRPr="00E25DCA">
        <w:rPr>
          <w:rFonts w:ascii="Times New Roman" w:eastAsia="Times New Roman" w:hAnsi="Times New Roman" w:cs="Times New Roman"/>
          <w:b/>
          <w:color w:val="000000"/>
          <w:sz w:val="24"/>
          <w:szCs w:val="24"/>
          <w:lang w:eastAsia="tr-TR"/>
        </w:rPr>
        <w:t>Sağlık verilerinin yayılımı, iyileştirilmesi</w:t>
      </w:r>
    </w:p>
    <w:p w:rsidR="002814AC" w:rsidRDefault="002814AC" w:rsidP="003A39AE">
      <w:pPr>
        <w:shd w:val="clear" w:color="auto" w:fill="FFFFFF"/>
        <w:spacing w:after="0" w:line="360" w:lineRule="auto"/>
        <w:jc w:val="both"/>
        <w:rPr>
          <w:rFonts w:ascii="Times New Roman" w:eastAsia="Times New Roman" w:hAnsi="Times New Roman" w:cs="Times New Roman"/>
          <w:color w:val="000000"/>
          <w:sz w:val="24"/>
          <w:szCs w:val="24"/>
          <w:lang w:eastAsia="tr-TR"/>
        </w:rPr>
      </w:pPr>
    </w:p>
    <w:p w:rsidR="002814AC" w:rsidRDefault="003A39AE" w:rsidP="00CF2132">
      <w:pPr>
        <w:shd w:val="clear" w:color="auto" w:fill="FFFFFF"/>
        <w:spacing w:after="0" w:line="360" w:lineRule="auto"/>
        <w:jc w:val="both"/>
        <w:rPr>
          <w:rFonts w:ascii="Times New Roman" w:eastAsia="Times New Roman" w:hAnsi="Times New Roman" w:cs="Times New Roman"/>
          <w:color w:val="000000"/>
          <w:sz w:val="24"/>
          <w:szCs w:val="24"/>
          <w:lang w:eastAsia="tr-TR"/>
        </w:rPr>
      </w:pPr>
      <w:r w:rsidRPr="002814AC">
        <w:rPr>
          <w:rFonts w:ascii="Times New Roman" w:eastAsia="Times New Roman" w:hAnsi="Times New Roman" w:cs="Times New Roman"/>
          <w:b/>
          <w:color w:val="000000"/>
          <w:sz w:val="24"/>
          <w:szCs w:val="24"/>
          <w:lang w:eastAsia="tr-TR"/>
        </w:rPr>
        <w:t xml:space="preserve">Sağlık, Demografik Değişim ve Refah </w:t>
      </w:r>
      <w:r w:rsidR="002814AC">
        <w:rPr>
          <w:rFonts w:ascii="Times New Roman" w:eastAsia="Times New Roman" w:hAnsi="Times New Roman" w:cs="Times New Roman"/>
          <w:color w:val="000000"/>
          <w:sz w:val="24"/>
          <w:szCs w:val="24"/>
          <w:lang w:eastAsia="tr-TR"/>
        </w:rPr>
        <w:t>a</w:t>
      </w:r>
      <w:r w:rsidRPr="002814AC">
        <w:rPr>
          <w:rFonts w:ascii="Times New Roman" w:eastAsia="Times New Roman" w:hAnsi="Times New Roman" w:cs="Times New Roman"/>
          <w:color w:val="000000"/>
          <w:sz w:val="24"/>
          <w:szCs w:val="24"/>
          <w:lang w:eastAsia="tr-TR"/>
        </w:rPr>
        <w:t>lanı</w:t>
      </w:r>
      <w:r w:rsidRPr="003A39AE">
        <w:rPr>
          <w:rFonts w:ascii="Times New Roman" w:eastAsia="Times New Roman" w:hAnsi="Times New Roman" w:cs="Times New Roman"/>
          <w:color w:val="000000"/>
          <w:sz w:val="24"/>
          <w:szCs w:val="24"/>
          <w:lang w:eastAsia="tr-TR"/>
        </w:rPr>
        <w:t xml:space="preserve">, </w:t>
      </w:r>
      <w:r w:rsidR="00E25DCA">
        <w:rPr>
          <w:rFonts w:ascii="Times New Roman" w:eastAsia="Times New Roman" w:hAnsi="Times New Roman" w:cs="Times New Roman"/>
          <w:b/>
          <w:i/>
          <w:color w:val="000000"/>
          <w:sz w:val="24"/>
          <w:szCs w:val="24"/>
          <w:lang w:eastAsia="tr-TR"/>
        </w:rPr>
        <w:t xml:space="preserve">8 milyar Avro </w:t>
      </w:r>
      <w:r w:rsidRPr="003A39AE">
        <w:rPr>
          <w:rFonts w:ascii="Times New Roman" w:eastAsia="Times New Roman" w:hAnsi="Times New Roman" w:cs="Times New Roman"/>
          <w:color w:val="000000"/>
          <w:sz w:val="24"/>
          <w:szCs w:val="24"/>
          <w:lang w:eastAsia="tr-TR"/>
        </w:rPr>
        <w:t>bütçesiyle AB Horizon 2020 programının en büyük bütçeye sahip alanı</w:t>
      </w:r>
      <w:r>
        <w:rPr>
          <w:rFonts w:ascii="Times New Roman" w:eastAsia="Times New Roman" w:hAnsi="Times New Roman" w:cs="Times New Roman"/>
          <w:color w:val="000000"/>
          <w:sz w:val="24"/>
          <w:szCs w:val="24"/>
          <w:lang w:eastAsia="tr-TR"/>
        </w:rPr>
        <w:t xml:space="preserve">dır. </w:t>
      </w:r>
      <w:r w:rsidR="00CF2132">
        <w:rPr>
          <w:rFonts w:ascii="Times New Roman" w:eastAsia="Times New Roman" w:hAnsi="Times New Roman" w:cs="Times New Roman"/>
          <w:color w:val="000000"/>
          <w:sz w:val="24"/>
          <w:szCs w:val="24"/>
          <w:lang w:eastAsia="tr-TR"/>
        </w:rPr>
        <w:t>Sağlık</w:t>
      </w:r>
      <w:r>
        <w:rPr>
          <w:rFonts w:ascii="Times New Roman" w:eastAsia="Times New Roman" w:hAnsi="Times New Roman" w:cs="Times New Roman"/>
          <w:color w:val="000000"/>
          <w:sz w:val="24"/>
          <w:szCs w:val="24"/>
          <w:lang w:eastAsia="tr-TR"/>
        </w:rPr>
        <w:t xml:space="preserve"> alan</w:t>
      </w:r>
      <w:r w:rsidR="00CF2132">
        <w:rPr>
          <w:rFonts w:ascii="Times New Roman" w:eastAsia="Times New Roman" w:hAnsi="Times New Roman" w:cs="Times New Roman"/>
          <w:color w:val="000000"/>
          <w:sz w:val="24"/>
          <w:szCs w:val="24"/>
          <w:lang w:eastAsia="tr-TR"/>
        </w:rPr>
        <w:t>ın</w:t>
      </w:r>
      <w:r>
        <w:rPr>
          <w:rFonts w:ascii="Times New Roman" w:eastAsia="Times New Roman" w:hAnsi="Times New Roman" w:cs="Times New Roman"/>
          <w:color w:val="000000"/>
          <w:sz w:val="24"/>
          <w:szCs w:val="24"/>
          <w:lang w:eastAsia="tr-TR"/>
        </w:rPr>
        <w:t xml:space="preserve">da </w:t>
      </w:r>
      <w:r w:rsidR="00CF2132">
        <w:rPr>
          <w:rFonts w:ascii="Times New Roman" w:eastAsia="Times New Roman" w:hAnsi="Times New Roman" w:cs="Times New Roman"/>
          <w:color w:val="000000"/>
          <w:sz w:val="24"/>
          <w:szCs w:val="24"/>
          <w:lang w:eastAsia="tr-TR"/>
        </w:rPr>
        <w:t xml:space="preserve">üniversitemiz öğretim üyeleri tarafından </w:t>
      </w:r>
      <w:r>
        <w:rPr>
          <w:rFonts w:ascii="Times New Roman" w:eastAsia="Times New Roman" w:hAnsi="Times New Roman" w:cs="Times New Roman"/>
          <w:color w:val="000000"/>
          <w:sz w:val="24"/>
          <w:szCs w:val="24"/>
          <w:lang w:eastAsia="tr-TR"/>
        </w:rPr>
        <w:t>gerçekleştirilecek Horizon 2020 projeleri</w:t>
      </w:r>
      <w:r w:rsidR="00CF2132">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u</w:t>
      </w:r>
      <w:r w:rsidRPr="00C64DEF">
        <w:rPr>
          <w:rFonts w:ascii="Times New Roman" w:eastAsia="Times New Roman" w:hAnsi="Times New Roman" w:cs="Times New Roman"/>
          <w:color w:val="000000"/>
          <w:sz w:val="24"/>
          <w:szCs w:val="24"/>
          <w:lang w:eastAsia="tr-TR"/>
        </w:rPr>
        <w:t>lusal projelerin nüfus edemeyeceği büyük ölçekli</w:t>
      </w:r>
      <w:r>
        <w:rPr>
          <w:rFonts w:ascii="Times New Roman" w:eastAsia="Times New Roman" w:hAnsi="Times New Roman" w:cs="Times New Roman"/>
          <w:color w:val="000000"/>
          <w:sz w:val="24"/>
          <w:szCs w:val="24"/>
          <w:lang w:eastAsia="tr-TR"/>
        </w:rPr>
        <w:t xml:space="preserve"> </w:t>
      </w:r>
      <w:r w:rsidRPr="00C64DEF">
        <w:rPr>
          <w:rFonts w:ascii="Times New Roman" w:eastAsia="Times New Roman" w:hAnsi="Times New Roman" w:cs="Times New Roman"/>
          <w:color w:val="000000"/>
          <w:sz w:val="24"/>
          <w:szCs w:val="24"/>
          <w:lang w:eastAsia="tr-TR"/>
        </w:rPr>
        <w:t>işbirliği ortamı</w:t>
      </w:r>
      <w:r>
        <w:rPr>
          <w:rFonts w:ascii="Times New Roman" w:eastAsia="Times New Roman" w:hAnsi="Times New Roman" w:cs="Times New Roman"/>
          <w:color w:val="000000"/>
          <w:sz w:val="24"/>
          <w:szCs w:val="24"/>
          <w:lang w:eastAsia="tr-TR"/>
        </w:rPr>
        <w:t>nı, u</w:t>
      </w:r>
      <w:r w:rsidRPr="003A39AE">
        <w:rPr>
          <w:rFonts w:ascii="Times New Roman" w:eastAsia="Times New Roman" w:hAnsi="Times New Roman" w:cs="Times New Roman"/>
          <w:color w:val="000000"/>
          <w:sz w:val="24"/>
          <w:szCs w:val="24"/>
          <w:lang w:eastAsia="tr-TR"/>
        </w:rPr>
        <w:t xml:space="preserve">luslararası ağlara aktif katılım </w:t>
      </w:r>
      <w:r w:rsidR="00CF2132">
        <w:rPr>
          <w:rFonts w:ascii="Times New Roman" w:eastAsia="Times New Roman" w:hAnsi="Times New Roman" w:cs="Times New Roman"/>
          <w:color w:val="000000"/>
          <w:sz w:val="24"/>
          <w:szCs w:val="24"/>
          <w:lang w:eastAsia="tr-TR"/>
        </w:rPr>
        <w:t>ve</w:t>
      </w:r>
      <w:r>
        <w:rPr>
          <w:rFonts w:ascii="Times New Roman" w:eastAsia="Times New Roman" w:hAnsi="Times New Roman" w:cs="Times New Roman"/>
          <w:color w:val="000000"/>
          <w:sz w:val="24"/>
          <w:szCs w:val="24"/>
          <w:lang w:eastAsia="tr-TR"/>
        </w:rPr>
        <w:t xml:space="preserve"> </w:t>
      </w:r>
      <w:r w:rsidRPr="00C64DEF">
        <w:rPr>
          <w:rFonts w:ascii="Times New Roman" w:eastAsia="Times New Roman" w:hAnsi="Times New Roman" w:cs="Times New Roman"/>
          <w:color w:val="000000"/>
          <w:sz w:val="24"/>
          <w:szCs w:val="24"/>
          <w:lang w:eastAsia="tr-TR"/>
        </w:rPr>
        <w:t>uluslararası alanda çalışarak bilgi kazanma</w:t>
      </w:r>
      <w:r>
        <w:rPr>
          <w:rFonts w:ascii="Times New Roman" w:eastAsia="Times New Roman" w:hAnsi="Times New Roman" w:cs="Times New Roman"/>
          <w:color w:val="000000"/>
          <w:sz w:val="24"/>
          <w:szCs w:val="24"/>
          <w:lang w:eastAsia="tr-TR"/>
        </w:rPr>
        <w:t xml:space="preserve"> fırsatı</w:t>
      </w:r>
      <w:r w:rsidR="00CF2132">
        <w:rPr>
          <w:rFonts w:ascii="Times New Roman" w:eastAsia="Times New Roman" w:hAnsi="Times New Roman" w:cs="Times New Roman"/>
          <w:color w:val="000000"/>
          <w:sz w:val="24"/>
          <w:szCs w:val="24"/>
          <w:lang w:eastAsia="tr-TR"/>
        </w:rPr>
        <w:t>nı</w:t>
      </w:r>
      <w:r>
        <w:rPr>
          <w:rFonts w:ascii="Times New Roman" w:eastAsia="Times New Roman" w:hAnsi="Times New Roman" w:cs="Times New Roman"/>
          <w:color w:val="000000"/>
          <w:sz w:val="24"/>
          <w:szCs w:val="24"/>
          <w:lang w:eastAsia="tr-TR"/>
        </w:rPr>
        <w:t xml:space="preserve">, </w:t>
      </w:r>
      <w:r w:rsidRPr="00C64DEF">
        <w:rPr>
          <w:rFonts w:ascii="Times New Roman" w:eastAsia="Times New Roman" w:hAnsi="Times New Roman" w:cs="Times New Roman"/>
          <w:color w:val="000000"/>
          <w:sz w:val="24"/>
          <w:szCs w:val="24"/>
          <w:lang w:eastAsia="tr-TR"/>
        </w:rPr>
        <w:t>Avrupa çapındaki en iyi ara</w:t>
      </w:r>
      <w:r>
        <w:rPr>
          <w:rFonts w:ascii="Times New Roman" w:eastAsia="Times New Roman" w:hAnsi="Times New Roman" w:cs="Times New Roman"/>
          <w:color w:val="000000"/>
          <w:sz w:val="24"/>
          <w:szCs w:val="24"/>
          <w:lang w:eastAsia="tr-TR"/>
        </w:rPr>
        <w:t xml:space="preserve">ştırmacılarla bir araya gelerek </w:t>
      </w:r>
      <w:r>
        <w:rPr>
          <w:rFonts w:ascii="Times New Roman" w:eastAsia="Times New Roman" w:hAnsi="Times New Roman" w:cs="Times New Roman"/>
          <w:color w:val="000000"/>
          <w:sz w:val="24"/>
          <w:szCs w:val="24"/>
          <w:lang w:eastAsia="tr-TR"/>
        </w:rPr>
        <w:lastRenderedPageBreak/>
        <w:t xml:space="preserve">bilgi ve </w:t>
      </w:r>
      <w:r w:rsidR="00CF2132">
        <w:rPr>
          <w:rFonts w:ascii="Times New Roman" w:eastAsia="Times New Roman" w:hAnsi="Times New Roman" w:cs="Times New Roman"/>
          <w:color w:val="000000"/>
          <w:sz w:val="24"/>
          <w:szCs w:val="24"/>
          <w:lang w:eastAsia="tr-TR"/>
        </w:rPr>
        <w:t>deneyimler</w:t>
      </w:r>
      <w:r w:rsidRPr="00C64DEF">
        <w:rPr>
          <w:rFonts w:ascii="Times New Roman" w:eastAsia="Times New Roman" w:hAnsi="Times New Roman" w:cs="Times New Roman"/>
          <w:color w:val="000000"/>
          <w:sz w:val="24"/>
          <w:szCs w:val="24"/>
          <w:lang w:eastAsia="tr-TR"/>
        </w:rPr>
        <w:t>i paylaş</w:t>
      </w:r>
      <w:r w:rsidR="00CF2132">
        <w:rPr>
          <w:rFonts w:ascii="Times New Roman" w:eastAsia="Times New Roman" w:hAnsi="Times New Roman" w:cs="Times New Roman"/>
          <w:color w:val="000000"/>
          <w:sz w:val="24"/>
          <w:szCs w:val="24"/>
          <w:lang w:eastAsia="tr-TR"/>
        </w:rPr>
        <w:t xml:space="preserve">ma, işbirliklerini arttırma, </w:t>
      </w:r>
      <w:r w:rsidRPr="0077430D">
        <w:rPr>
          <w:rFonts w:ascii="Times New Roman" w:eastAsia="Times New Roman" w:hAnsi="Times New Roman" w:cs="Times New Roman"/>
          <w:color w:val="000000"/>
          <w:sz w:val="24"/>
          <w:szCs w:val="24"/>
          <w:lang w:eastAsia="tr-TR"/>
        </w:rPr>
        <w:t>teknolojiye</w:t>
      </w:r>
      <w:r>
        <w:rPr>
          <w:rFonts w:ascii="Times New Roman" w:eastAsia="Times New Roman" w:hAnsi="Times New Roman" w:cs="Times New Roman"/>
          <w:color w:val="000000"/>
          <w:sz w:val="24"/>
          <w:szCs w:val="24"/>
          <w:lang w:eastAsia="tr-TR"/>
        </w:rPr>
        <w:t xml:space="preserve"> e</w:t>
      </w:r>
      <w:r w:rsidR="00CF2132">
        <w:rPr>
          <w:rFonts w:ascii="Times New Roman" w:eastAsia="Times New Roman" w:hAnsi="Times New Roman" w:cs="Times New Roman"/>
          <w:color w:val="000000"/>
          <w:sz w:val="24"/>
          <w:szCs w:val="24"/>
          <w:lang w:eastAsia="tr-TR"/>
        </w:rPr>
        <w:t xml:space="preserve">rişimi kolaylaştırma </w:t>
      </w:r>
      <w:r w:rsidR="00E25DCA" w:rsidRPr="0077430D">
        <w:rPr>
          <w:rFonts w:ascii="Times New Roman" w:eastAsia="Times New Roman" w:hAnsi="Times New Roman" w:cs="Times New Roman"/>
          <w:color w:val="000000"/>
          <w:sz w:val="24"/>
          <w:szCs w:val="24"/>
          <w:lang w:eastAsia="tr-TR"/>
        </w:rPr>
        <w:t>imkânını</w:t>
      </w:r>
      <w:r w:rsidR="00CF2132">
        <w:rPr>
          <w:rFonts w:ascii="Times New Roman" w:eastAsia="Times New Roman" w:hAnsi="Times New Roman" w:cs="Times New Roman"/>
          <w:color w:val="000000"/>
          <w:sz w:val="24"/>
          <w:szCs w:val="24"/>
          <w:lang w:eastAsia="tr-TR"/>
        </w:rPr>
        <w:t xml:space="preserve"> öğretim üyelerimize sunacaktır. </w:t>
      </w:r>
    </w:p>
    <w:p w:rsidR="00472DC9" w:rsidRDefault="00472DC9" w:rsidP="00CF2132">
      <w:pPr>
        <w:shd w:val="clear" w:color="auto" w:fill="FFFFFF"/>
        <w:spacing w:after="0" w:line="360" w:lineRule="auto"/>
        <w:jc w:val="both"/>
        <w:rPr>
          <w:rFonts w:ascii="Times New Roman" w:eastAsia="Times New Roman" w:hAnsi="Times New Roman" w:cs="Times New Roman"/>
          <w:color w:val="000000"/>
          <w:sz w:val="24"/>
          <w:szCs w:val="24"/>
          <w:lang w:eastAsia="tr-TR"/>
        </w:rPr>
      </w:pPr>
    </w:p>
    <w:p w:rsidR="00472DC9" w:rsidRDefault="00472DC9" w:rsidP="00CF2132">
      <w:pPr>
        <w:shd w:val="clear" w:color="auto" w:fill="FFFFFF"/>
        <w:spacing w:after="0" w:line="360" w:lineRule="auto"/>
        <w:jc w:val="both"/>
        <w:rPr>
          <w:rFonts w:ascii="Times New Roman" w:eastAsia="Times New Roman" w:hAnsi="Times New Roman" w:cs="Times New Roman"/>
          <w:color w:val="000000"/>
          <w:sz w:val="24"/>
          <w:szCs w:val="24"/>
          <w:lang w:eastAsia="tr-TR"/>
        </w:rPr>
      </w:pPr>
      <w:r w:rsidRPr="00472DC9">
        <w:rPr>
          <w:rFonts w:ascii="Times New Roman" w:eastAsia="Times New Roman" w:hAnsi="Times New Roman" w:cs="Times New Roman"/>
          <w:color w:val="000000"/>
          <w:sz w:val="24"/>
          <w:szCs w:val="24"/>
          <w:lang w:eastAsia="tr-TR"/>
        </w:rPr>
        <w:t>Ü</w:t>
      </w:r>
      <w:r>
        <w:rPr>
          <w:rFonts w:ascii="Times New Roman" w:eastAsia="Times New Roman" w:hAnsi="Times New Roman" w:cs="Times New Roman"/>
          <w:color w:val="000000"/>
          <w:sz w:val="24"/>
          <w:szCs w:val="24"/>
          <w:lang w:eastAsia="tr-TR"/>
        </w:rPr>
        <w:t xml:space="preserve">niversitemizin TÜBİTAK ve Bilim, </w:t>
      </w:r>
      <w:r w:rsidRPr="00472DC9">
        <w:rPr>
          <w:rFonts w:ascii="Times New Roman" w:eastAsia="Times New Roman" w:hAnsi="Times New Roman" w:cs="Times New Roman"/>
          <w:color w:val="000000"/>
          <w:sz w:val="24"/>
          <w:szCs w:val="24"/>
          <w:lang w:eastAsia="tr-TR"/>
        </w:rPr>
        <w:t>Sanayi ve Teknoloji Bakanlığı tarafından açılan hibe ve desteklerden ne oranda yararlanaca</w:t>
      </w:r>
      <w:r>
        <w:rPr>
          <w:rFonts w:ascii="Times New Roman" w:eastAsia="Times New Roman" w:hAnsi="Times New Roman" w:cs="Times New Roman"/>
          <w:color w:val="000000"/>
          <w:sz w:val="24"/>
          <w:szCs w:val="24"/>
          <w:lang w:eastAsia="tr-TR"/>
        </w:rPr>
        <w:t>ğı ya</w:t>
      </w:r>
      <w:r w:rsidR="002B5908">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da bu desteklere başvurma </w:t>
      </w:r>
      <w:r w:rsidRPr="00472DC9">
        <w:rPr>
          <w:rFonts w:ascii="Times New Roman" w:eastAsia="Times New Roman" w:hAnsi="Times New Roman" w:cs="Times New Roman"/>
          <w:color w:val="000000"/>
          <w:sz w:val="24"/>
          <w:szCs w:val="24"/>
          <w:lang w:eastAsia="tr-TR"/>
        </w:rPr>
        <w:t>kriterlerini sağlayıp sağlamadığı siz değerli hocalarımızın gerçekleştirdikleri faaliyetlerle ölçülmektedir.</w:t>
      </w:r>
    </w:p>
    <w:p w:rsidR="00472DC9" w:rsidRDefault="00472DC9" w:rsidP="00CF2132">
      <w:pPr>
        <w:shd w:val="clear" w:color="auto" w:fill="FFFFFF"/>
        <w:spacing w:after="0" w:line="360" w:lineRule="auto"/>
        <w:jc w:val="both"/>
        <w:rPr>
          <w:rFonts w:ascii="Times New Roman" w:eastAsia="Times New Roman" w:hAnsi="Times New Roman" w:cs="Times New Roman"/>
          <w:color w:val="000000"/>
          <w:sz w:val="24"/>
          <w:szCs w:val="24"/>
          <w:lang w:eastAsia="tr-TR"/>
        </w:rPr>
      </w:pPr>
    </w:p>
    <w:p w:rsidR="003A39AE" w:rsidRPr="0077430D" w:rsidRDefault="00CF2132" w:rsidP="00CF2132">
      <w:pPr>
        <w:shd w:val="clear" w:color="auto" w:fill="FFFFFF"/>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O</w:t>
      </w:r>
      <w:r w:rsidRPr="00CF2132">
        <w:rPr>
          <w:rFonts w:ascii="Times New Roman" w:eastAsia="Times New Roman" w:hAnsi="Times New Roman" w:cs="Times New Roman"/>
          <w:color w:val="000000"/>
          <w:sz w:val="24"/>
          <w:szCs w:val="24"/>
          <w:lang w:eastAsia="tr-TR"/>
        </w:rPr>
        <w:t>rtalama 4 ulusal projeden alınacak kaynağın tek bir AB projesiyle ve alanında uzman kurumlarla işbirliği içerisinde kullanılma</w:t>
      </w:r>
      <w:r>
        <w:rPr>
          <w:rFonts w:ascii="Times New Roman" w:eastAsia="Times New Roman" w:hAnsi="Times New Roman" w:cs="Times New Roman"/>
          <w:color w:val="000000"/>
          <w:sz w:val="24"/>
          <w:szCs w:val="24"/>
          <w:lang w:eastAsia="tr-TR"/>
        </w:rPr>
        <w:t>sı</w:t>
      </w:r>
      <w:r w:rsidR="00472DC9">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w:t>
      </w:r>
      <w:r w:rsidR="0004094D">
        <w:rPr>
          <w:rFonts w:ascii="Times New Roman" w:eastAsia="Times New Roman" w:hAnsi="Times New Roman" w:cs="Times New Roman"/>
          <w:color w:val="000000"/>
          <w:sz w:val="24"/>
          <w:szCs w:val="24"/>
          <w:lang w:eastAsia="tr-TR"/>
        </w:rPr>
        <w:t>Trakya Üniversitesinin</w:t>
      </w:r>
      <w:r>
        <w:rPr>
          <w:rFonts w:ascii="Times New Roman" w:eastAsia="Times New Roman" w:hAnsi="Times New Roman" w:cs="Times New Roman"/>
          <w:color w:val="000000"/>
          <w:sz w:val="24"/>
          <w:szCs w:val="24"/>
          <w:lang w:eastAsia="tr-TR"/>
        </w:rPr>
        <w:t xml:space="preserve"> </w:t>
      </w:r>
      <w:r w:rsidR="0004094D">
        <w:rPr>
          <w:rFonts w:ascii="Times New Roman" w:eastAsia="Times New Roman" w:hAnsi="Times New Roman" w:cs="Times New Roman"/>
          <w:color w:val="000000"/>
          <w:sz w:val="24"/>
          <w:szCs w:val="24"/>
          <w:lang w:eastAsia="tr-TR"/>
        </w:rPr>
        <w:t xml:space="preserve">nitelikli </w:t>
      </w:r>
      <w:r>
        <w:rPr>
          <w:rFonts w:ascii="Times New Roman" w:eastAsia="Times New Roman" w:hAnsi="Times New Roman" w:cs="Times New Roman"/>
          <w:color w:val="000000"/>
          <w:sz w:val="24"/>
          <w:szCs w:val="24"/>
          <w:lang w:eastAsia="tr-TR"/>
        </w:rPr>
        <w:t>proje</w:t>
      </w:r>
      <w:r w:rsidR="0004094D">
        <w:rPr>
          <w:rFonts w:ascii="Times New Roman" w:eastAsia="Times New Roman" w:hAnsi="Times New Roman" w:cs="Times New Roman"/>
          <w:color w:val="000000"/>
          <w:sz w:val="24"/>
          <w:szCs w:val="24"/>
          <w:lang w:eastAsia="tr-TR"/>
        </w:rPr>
        <w:t>ler</w:t>
      </w:r>
      <w:r>
        <w:rPr>
          <w:rFonts w:ascii="Times New Roman" w:eastAsia="Times New Roman" w:hAnsi="Times New Roman" w:cs="Times New Roman"/>
          <w:color w:val="000000"/>
          <w:sz w:val="24"/>
          <w:szCs w:val="24"/>
          <w:lang w:eastAsia="tr-TR"/>
        </w:rPr>
        <w:t xml:space="preserve"> </w:t>
      </w:r>
      <w:r w:rsidR="0004094D">
        <w:rPr>
          <w:rFonts w:ascii="Times New Roman" w:eastAsia="Times New Roman" w:hAnsi="Times New Roman" w:cs="Times New Roman"/>
          <w:color w:val="000000"/>
          <w:sz w:val="24"/>
          <w:szCs w:val="24"/>
          <w:lang w:eastAsia="tr-TR"/>
        </w:rPr>
        <w:t>ile bu alanda prestijinin</w:t>
      </w:r>
      <w:r>
        <w:rPr>
          <w:rFonts w:ascii="Times New Roman" w:eastAsia="Times New Roman" w:hAnsi="Times New Roman" w:cs="Times New Roman"/>
          <w:color w:val="000000"/>
          <w:sz w:val="24"/>
          <w:szCs w:val="24"/>
          <w:lang w:eastAsia="tr-TR"/>
        </w:rPr>
        <w:t xml:space="preserve"> arttırılması ve üniversiteler arası gelişmişlik ve yenilikçilik indeksindeki yerinin yukarılara taşınması için son derece önemlidir. </w:t>
      </w:r>
      <w:r w:rsidR="0004094D" w:rsidRPr="002814AC">
        <w:rPr>
          <w:rFonts w:ascii="Times New Roman" w:eastAsia="Times New Roman" w:hAnsi="Times New Roman" w:cs="Times New Roman"/>
          <w:b/>
          <w:color w:val="000000"/>
          <w:sz w:val="24"/>
          <w:szCs w:val="24"/>
          <w:lang w:eastAsia="tr-TR"/>
        </w:rPr>
        <w:t>Ayrıca Trakya Üniversitesi öğretim üyeleri tarafından</w:t>
      </w:r>
      <w:r w:rsidR="006D1104" w:rsidRPr="002814AC">
        <w:rPr>
          <w:rFonts w:ascii="Times New Roman" w:eastAsia="Times New Roman" w:hAnsi="Times New Roman" w:cs="Times New Roman"/>
          <w:b/>
          <w:color w:val="000000"/>
          <w:sz w:val="24"/>
          <w:szCs w:val="24"/>
          <w:lang w:eastAsia="tr-TR"/>
        </w:rPr>
        <w:t xml:space="preserve"> yapılacak</w:t>
      </w:r>
      <w:r w:rsidR="0004094D" w:rsidRPr="002814AC">
        <w:rPr>
          <w:rFonts w:ascii="Times New Roman" w:eastAsia="Times New Roman" w:hAnsi="Times New Roman" w:cs="Times New Roman"/>
          <w:b/>
          <w:color w:val="000000"/>
          <w:sz w:val="24"/>
          <w:szCs w:val="24"/>
          <w:lang w:eastAsia="tr-TR"/>
        </w:rPr>
        <w:t xml:space="preserve"> </w:t>
      </w:r>
      <w:r w:rsidR="006D1104" w:rsidRPr="002814AC">
        <w:rPr>
          <w:rFonts w:ascii="Times New Roman" w:eastAsia="Times New Roman" w:hAnsi="Times New Roman" w:cs="Times New Roman"/>
          <w:b/>
          <w:color w:val="000000"/>
          <w:sz w:val="24"/>
          <w:szCs w:val="24"/>
          <w:lang w:eastAsia="tr-TR"/>
        </w:rPr>
        <w:t>başvurularda başarılı bulunan</w:t>
      </w:r>
      <w:r w:rsidR="00E25DCA">
        <w:rPr>
          <w:rFonts w:ascii="Times New Roman" w:eastAsia="Times New Roman" w:hAnsi="Times New Roman" w:cs="Times New Roman"/>
          <w:b/>
          <w:color w:val="000000"/>
          <w:sz w:val="24"/>
          <w:szCs w:val="24"/>
          <w:lang w:eastAsia="tr-TR"/>
        </w:rPr>
        <w:t xml:space="preserve"> Horizon 2020 projelerinde görev </w:t>
      </w:r>
      <w:r w:rsidR="006D1104" w:rsidRPr="002814AC">
        <w:rPr>
          <w:rFonts w:ascii="Times New Roman" w:eastAsia="Times New Roman" w:hAnsi="Times New Roman" w:cs="Times New Roman"/>
          <w:b/>
          <w:color w:val="000000"/>
          <w:sz w:val="24"/>
          <w:szCs w:val="24"/>
          <w:lang w:eastAsia="tr-TR"/>
        </w:rPr>
        <w:t>alan öğretim üyeleri</w:t>
      </w:r>
      <w:r w:rsidR="0004094D" w:rsidRPr="002814AC">
        <w:rPr>
          <w:rFonts w:ascii="Times New Roman" w:eastAsia="Times New Roman" w:hAnsi="Times New Roman" w:cs="Times New Roman"/>
          <w:b/>
          <w:color w:val="000000"/>
          <w:sz w:val="24"/>
          <w:szCs w:val="24"/>
          <w:lang w:eastAsia="tr-TR"/>
        </w:rPr>
        <w:t xml:space="preserve"> Trakya Üniversitesi Rektörlüğü tarafından ödüllendirilecektir</w:t>
      </w:r>
      <w:r w:rsidR="0004094D">
        <w:rPr>
          <w:rFonts w:ascii="Times New Roman" w:eastAsia="Times New Roman" w:hAnsi="Times New Roman" w:cs="Times New Roman"/>
          <w:color w:val="000000"/>
          <w:sz w:val="24"/>
          <w:szCs w:val="24"/>
          <w:lang w:eastAsia="tr-TR"/>
        </w:rPr>
        <w:t>.</w:t>
      </w:r>
    </w:p>
    <w:p w:rsidR="009E45C4" w:rsidRDefault="009E45C4" w:rsidP="009E45C4">
      <w:pPr>
        <w:shd w:val="clear" w:color="auto" w:fill="FFFFFF"/>
        <w:spacing w:after="0" w:line="360" w:lineRule="auto"/>
        <w:jc w:val="both"/>
        <w:rPr>
          <w:rFonts w:ascii="Times New Roman" w:eastAsia="Times New Roman" w:hAnsi="Times New Roman" w:cs="Times New Roman"/>
          <w:color w:val="000000"/>
          <w:sz w:val="24"/>
          <w:szCs w:val="24"/>
          <w:lang w:eastAsia="tr-TR"/>
        </w:rPr>
      </w:pPr>
    </w:p>
    <w:p w:rsidR="00C020F6" w:rsidRDefault="00C020F6" w:rsidP="009E45C4">
      <w:pPr>
        <w:shd w:val="clear" w:color="auto" w:fill="FFFFFF"/>
        <w:spacing w:after="0" w:line="360" w:lineRule="auto"/>
        <w:jc w:val="both"/>
        <w:rPr>
          <w:rFonts w:ascii="Times New Roman" w:eastAsia="Times New Roman" w:hAnsi="Times New Roman" w:cs="Times New Roman"/>
          <w:color w:val="000000"/>
          <w:sz w:val="24"/>
          <w:szCs w:val="24"/>
          <w:lang w:eastAsia="tr-TR"/>
        </w:rPr>
      </w:pPr>
      <w:r w:rsidRPr="00C020F6">
        <w:rPr>
          <w:rFonts w:ascii="Times New Roman" w:eastAsia="Times New Roman" w:hAnsi="Times New Roman" w:cs="Times New Roman"/>
          <w:color w:val="000000"/>
          <w:sz w:val="24"/>
          <w:szCs w:val="24"/>
          <w:lang w:eastAsia="tr-TR"/>
        </w:rPr>
        <w:t xml:space="preserve">Konferansımız; Trakya Bölgesinde faaliyet gösteren </w:t>
      </w:r>
      <w:r w:rsidRPr="00C020F6">
        <w:rPr>
          <w:rFonts w:ascii="Times New Roman" w:eastAsia="Times New Roman" w:hAnsi="Times New Roman" w:cs="Times New Roman"/>
          <w:b/>
          <w:color w:val="000000"/>
          <w:sz w:val="24"/>
          <w:szCs w:val="24"/>
          <w:lang w:eastAsia="tr-TR"/>
        </w:rPr>
        <w:t>KOBİ</w:t>
      </w:r>
      <w:r w:rsidRPr="00C020F6">
        <w:rPr>
          <w:rFonts w:ascii="Times New Roman" w:eastAsia="Times New Roman" w:hAnsi="Times New Roman" w:cs="Times New Roman"/>
          <w:color w:val="000000"/>
          <w:sz w:val="24"/>
          <w:szCs w:val="24"/>
          <w:lang w:eastAsia="tr-TR"/>
        </w:rPr>
        <w:t xml:space="preserve">’lere, Trakya Üniversitesi, Namık Kemal Üniversitesi, Kırklareli Üniversitesi ve Çanakkale 18 Mart Üniversitesi’nde bulunan başta Tıp Fakültesi, Eczacılık Fakültesi, Diş Hekimliği Fakültesi, Sağlık Bilimleri Fakültesi, Mühendislik Fakültesi, Sağlık Hizmetleri Meslek Yüksekokulu olmak üzere Avrupa Birliği Projelerinde yer almak isteyen tüm </w:t>
      </w:r>
      <w:r w:rsidRPr="00C020F6">
        <w:rPr>
          <w:rFonts w:ascii="Times New Roman" w:eastAsia="Times New Roman" w:hAnsi="Times New Roman" w:cs="Times New Roman"/>
          <w:b/>
          <w:color w:val="000000"/>
          <w:sz w:val="24"/>
          <w:szCs w:val="24"/>
          <w:lang w:eastAsia="tr-TR"/>
        </w:rPr>
        <w:t>akademisyenlere</w:t>
      </w:r>
      <w:r w:rsidRPr="00C020F6">
        <w:rPr>
          <w:rFonts w:ascii="Times New Roman" w:eastAsia="Times New Roman" w:hAnsi="Times New Roman" w:cs="Times New Roman"/>
          <w:color w:val="000000"/>
          <w:sz w:val="24"/>
          <w:szCs w:val="24"/>
          <w:lang w:eastAsia="tr-TR"/>
        </w:rPr>
        <w:t xml:space="preserve"> yöneliktir.</w:t>
      </w:r>
    </w:p>
    <w:p w:rsidR="00C020F6" w:rsidRDefault="00C020F6" w:rsidP="009E45C4">
      <w:pPr>
        <w:shd w:val="clear" w:color="auto" w:fill="FFFFFF"/>
        <w:spacing w:after="0" w:line="360" w:lineRule="auto"/>
        <w:jc w:val="both"/>
        <w:rPr>
          <w:rFonts w:ascii="Times New Roman" w:eastAsia="Times New Roman" w:hAnsi="Times New Roman" w:cs="Times New Roman"/>
          <w:color w:val="000000"/>
          <w:sz w:val="24"/>
          <w:szCs w:val="24"/>
          <w:lang w:eastAsia="tr-TR"/>
        </w:rPr>
      </w:pPr>
    </w:p>
    <w:p w:rsidR="00C020F6" w:rsidRDefault="00C020F6" w:rsidP="009E45C4">
      <w:pPr>
        <w:shd w:val="clear" w:color="auto" w:fill="FFFFFF"/>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Sizleri de aramızda görmekten onur duyarız.</w:t>
      </w:r>
    </w:p>
    <w:p w:rsidR="00C020F6" w:rsidRDefault="00C020F6" w:rsidP="009E45C4">
      <w:pPr>
        <w:shd w:val="clear" w:color="auto" w:fill="FFFFFF"/>
        <w:spacing w:after="0" w:line="360" w:lineRule="auto"/>
        <w:jc w:val="both"/>
        <w:rPr>
          <w:rFonts w:ascii="Times New Roman" w:eastAsia="Times New Roman" w:hAnsi="Times New Roman" w:cs="Times New Roman"/>
          <w:color w:val="000000"/>
          <w:sz w:val="24"/>
          <w:szCs w:val="24"/>
          <w:lang w:eastAsia="tr-TR"/>
        </w:rPr>
      </w:pPr>
    </w:p>
    <w:p w:rsidR="00C020F6" w:rsidRDefault="00C020F6" w:rsidP="009E45C4">
      <w:pPr>
        <w:shd w:val="clear" w:color="auto" w:fill="FFFFFF"/>
        <w:spacing w:after="0" w:line="360" w:lineRule="auto"/>
        <w:jc w:val="both"/>
        <w:rPr>
          <w:rFonts w:ascii="Times New Roman" w:eastAsia="Times New Roman" w:hAnsi="Times New Roman" w:cs="Times New Roman"/>
          <w:color w:val="000000"/>
          <w:sz w:val="24"/>
          <w:szCs w:val="24"/>
          <w:lang w:eastAsia="tr-TR"/>
        </w:rPr>
      </w:pPr>
      <w:bookmarkStart w:id="0" w:name="_GoBack"/>
      <w:bookmarkEnd w:id="0"/>
    </w:p>
    <w:p w:rsidR="00C020F6" w:rsidRDefault="00C020F6" w:rsidP="00C020F6">
      <w:pPr>
        <w:shd w:val="clear" w:color="auto" w:fill="FFFFFF"/>
        <w:spacing w:after="0" w:line="360" w:lineRule="auto"/>
        <w:ind w:left="4956"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Trakya Teknoloji Transfer Ofisi </w:t>
      </w:r>
    </w:p>
    <w:p w:rsidR="00C020F6" w:rsidRDefault="00C020F6" w:rsidP="00C020F6">
      <w:pPr>
        <w:shd w:val="clear" w:color="auto" w:fill="FFFFFF"/>
        <w:spacing w:after="0" w:line="360" w:lineRule="auto"/>
        <w:ind w:left="4956" w:firstLine="708"/>
        <w:jc w:val="both"/>
        <w:rPr>
          <w:rFonts w:ascii="Times New Roman" w:eastAsia="Times New Roman" w:hAnsi="Times New Roman" w:cs="Times New Roman"/>
          <w:color w:val="000000"/>
          <w:sz w:val="24"/>
          <w:szCs w:val="24"/>
          <w:lang w:eastAsia="tr-TR"/>
        </w:rPr>
      </w:pPr>
    </w:p>
    <w:p w:rsidR="00FC2D7B" w:rsidRDefault="00FC2D7B" w:rsidP="009E45C4">
      <w:pPr>
        <w:shd w:val="clear" w:color="auto" w:fill="FFFFFF"/>
        <w:spacing w:after="0" w:line="360" w:lineRule="auto"/>
        <w:jc w:val="both"/>
      </w:pPr>
    </w:p>
    <w:p w:rsidR="00E25DCA" w:rsidRDefault="00FC2D7B" w:rsidP="009E45C4">
      <w:pPr>
        <w:shd w:val="clear" w:color="auto" w:fill="FFFFFF"/>
        <w:spacing w:after="0" w:line="360" w:lineRule="auto"/>
        <w:jc w:val="both"/>
        <w:rPr>
          <w:rFonts w:ascii="Times New Roman" w:eastAsia="Times New Roman" w:hAnsi="Times New Roman" w:cs="Times New Roman"/>
          <w:sz w:val="24"/>
          <w:szCs w:val="24"/>
          <w:lang w:eastAsia="tr-TR"/>
        </w:rPr>
      </w:pPr>
      <w:r w:rsidRPr="00FC572E">
        <w:rPr>
          <w:b/>
        </w:rPr>
        <w:t>Kayıt için:</w:t>
      </w:r>
      <w:r>
        <w:t xml:space="preserve"> </w:t>
      </w:r>
      <w:r w:rsidR="00E25DCA" w:rsidRPr="00FC572E">
        <w:rPr>
          <w:rFonts w:ascii="Times New Roman" w:eastAsia="Times New Roman" w:hAnsi="Times New Roman" w:cs="Times New Roman"/>
          <w:sz w:val="24"/>
          <w:szCs w:val="24"/>
          <w:lang w:eastAsia="tr-TR"/>
        </w:rPr>
        <w:t>tra</w:t>
      </w:r>
      <w:r w:rsidRPr="00FC572E">
        <w:rPr>
          <w:rFonts w:ascii="Times New Roman" w:eastAsia="Times New Roman" w:hAnsi="Times New Roman" w:cs="Times New Roman"/>
          <w:sz w:val="24"/>
          <w:szCs w:val="24"/>
          <w:lang w:eastAsia="tr-TR"/>
        </w:rPr>
        <w:t>kyadahorizon2020.eventbrite.com</w:t>
      </w:r>
    </w:p>
    <w:p w:rsidR="00FC2D7B" w:rsidRDefault="00FC2D7B" w:rsidP="009E45C4">
      <w:pPr>
        <w:shd w:val="clear" w:color="auto" w:fill="FFFFFF"/>
        <w:spacing w:after="0" w:line="360" w:lineRule="auto"/>
        <w:jc w:val="both"/>
        <w:rPr>
          <w:rFonts w:ascii="Times New Roman" w:eastAsia="Times New Roman" w:hAnsi="Times New Roman" w:cs="Times New Roman"/>
          <w:color w:val="000000"/>
          <w:sz w:val="24"/>
          <w:szCs w:val="24"/>
          <w:lang w:eastAsia="tr-TR"/>
        </w:rPr>
      </w:pPr>
    </w:p>
    <w:p w:rsidR="009E45C4" w:rsidRPr="00472DC9" w:rsidRDefault="00472DC9" w:rsidP="002814AC">
      <w:pPr>
        <w:shd w:val="clear" w:color="auto" w:fill="FFFFFF"/>
        <w:spacing w:after="0" w:line="360" w:lineRule="auto"/>
        <w:jc w:val="both"/>
        <w:rPr>
          <w:rFonts w:ascii="Times New Roman" w:eastAsia="Times New Roman" w:hAnsi="Times New Roman" w:cs="Times New Roman"/>
          <w:i/>
          <w:color w:val="000000"/>
          <w:lang w:eastAsia="tr-TR"/>
        </w:rPr>
      </w:pPr>
      <w:r w:rsidRPr="00472DC9">
        <w:rPr>
          <w:rFonts w:ascii="Times New Roman" w:eastAsia="Times New Roman" w:hAnsi="Times New Roman" w:cs="Times New Roman"/>
          <w:i/>
          <w:color w:val="000000"/>
          <w:lang w:eastAsia="tr-TR"/>
        </w:rPr>
        <w:t>*</w:t>
      </w:r>
      <w:r w:rsidR="009E45C4" w:rsidRPr="00472DC9">
        <w:rPr>
          <w:rFonts w:ascii="Times New Roman" w:eastAsia="Times New Roman" w:hAnsi="Times New Roman" w:cs="Times New Roman"/>
          <w:i/>
          <w:color w:val="000000"/>
          <w:lang w:eastAsia="tr-TR"/>
        </w:rPr>
        <w:t xml:space="preserve">Konferansa katılım </w:t>
      </w:r>
      <w:r w:rsidR="009E45C4" w:rsidRPr="00472DC9">
        <w:rPr>
          <w:rFonts w:ascii="Times New Roman" w:eastAsia="Times New Roman" w:hAnsi="Times New Roman" w:cs="Times New Roman"/>
          <w:b/>
          <w:i/>
          <w:color w:val="000000"/>
          <w:lang w:eastAsia="tr-TR"/>
        </w:rPr>
        <w:t>1</w:t>
      </w:r>
      <w:r w:rsidR="002814AC" w:rsidRPr="00472DC9">
        <w:rPr>
          <w:rFonts w:ascii="Times New Roman" w:eastAsia="Times New Roman" w:hAnsi="Times New Roman" w:cs="Times New Roman"/>
          <w:b/>
          <w:i/>
          <w:color w:val="000000"/>
          <w:lang w:eastAsia="tr-TR"/>
        </w:rPr>
        <w:t>5</w:t>
      </w:r>
      <w:r w:rsidR="009E45C4" w:rsidRPr="00472DC9">
        <w:rPr>
          <w:rFonts w:ascii="Times New Roman" w:eastAsia="Times New Roman" w:hAnsi="Times New Roman" w:cs="Times New Roman"/>
          <w:b/>
          <w:i/>
          <w:color w:val="000000"/>
          <w:lang w:eastAsia="tr-TR"/>
        </w:rPr>
        <w:t>0 kişi</w:t>
      </w:r>
      <w:r w:rsidR="009E45C4" w:rsidRPr="00472DC9">
        <w:rPr>
          <w:rFonts w:ascii="Times New Roman" w:eastAsia="Times New Roman" w:hAnsi="Times New Roman" w:cs="Times New Roman"/>
          <w:i/>
          <w:color w:val="000000"/>
          <w:lang w:eastAsia="tr-TR"/>
        </w:rPr>
        <w:t xml:space="preserve"> ile sınırlı olup, kayıt zorunludur.</w:t>
      </w:r>
      <w:r w:rsidR="00E25DCA">
        <w:rPr>
          <w:rFonts w:ascii="Times New Roman" w:eastAsia="Times New Roman" w:hAnsi="Times New Roman" w:cs="Times New Roman"/>
          <w:i/>
          <w:color w:val="000000"/>
          <w:lang w:eastAsia="tr-TR"/>
        </w:rPr>
        <w:t xml:space="preserve"> Konferansımız kapsamında öğle yemeği ikram edilecektir.</w:t>
      </w:r>
    </w:p>
    <w:p w:rsidR="009E45C4" w:rsidRDefault="009E45C4" w:rsidP="009E45C4">
      <w:pPr>
        <w:shd w:val="clear" w:color="auto" w:fill="FFFFFF"/>
        <w:spacing w:after="0" w:line="360" w:lineRule="auto"/>
        <w:rPr>
          <w:rFonts w:ascii="Times New Roman" w:eastAsia="Times New Roman" w:hAnsi="Times New Roman" w:cs="Times New Roman"/>
          <w:b/>
          <w:color w:val="000000"/>
          <w:sz w:val="24"/>
          <w:szCs w:val="24"/>
          <w:lang w:eastAsia="tr-TR"/>
        </w:rPr>
      </w:pPr>
    </w:p>
    <w:p w:rsidR="00A31DDE" w:rsidRDefault="00A31DDE"/>
    <w:sectPr w:rsidR="00A31D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CB8" w:rsidRDefault="003A0CB8" w:rsidP="00C020F6">
      <w:pPr>
        <w:spacing w:after="0" w:line="240" w:lineRule="auto"/>
      </w:pPr>
      <w:r>
        <w:separator/>
      </w:r>
    </w:p>
  </w:endnote>
  <w:endnote w:type="continuationSeparator" w:id="0">
    <w:p w:rsidR="003A0CB8" w:rsidRDefault="003A0CB8" w:rsidP="00C02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CB8" w:rsidRDefault="003A0CB8" w:rsidP="00C020F6">
      <w:pPr>
        <w:spacing w:after="0" w:line="240" w:lineRule="auto"/>
      </w:pPr>
      <w:r>
        <w:separator/>
      </w:r>
    </w:p>
  </w:footnote>
  <w:footnote w:type="continuationSeparator" w:id="0">
    <w:p w:rsidR="003A0CB8" w:rsidRDefault="003A0CB8" w:rsidP="00C02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2687"/>
    <w:multiLevelType w:val="hybridMultilevel"/>
    <w:tmpl w:val="7DD26C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E02498D"/>
    <w:multiLevelType w:val="hybridMultilevel"/>
    <w:tmpl w:val="5DB0A4DE"/>
    <w:lvl w:ilvl="0" w:tplc="1D12B37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6202E44"/>
    <w:multiLevelType w:val="multilevel"/>
    <w:tmpl w:val="3684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947281D"/>
    <w:multiLevelType w:val="multilevel"/>
    <w:tmpl w:val="2D4C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5C4"/>
    <w:rsid w:val="0004094D"/>
    <w:rsid w:val="002814AC"/>
    <w:rsid w:val="002B5908"/>
    <w:rsid w:val="00322201"/>
    <w:rsid w:val="003A0CB8"/>
    <w:rsid w:val="003A39AE"/>
    <w:rsid w:val="00472DC9"/>
    <w:rsid w:val="00506C09"/>
    <w:rsid w:val="00637F5D"/>
    <w:rsid w:val="00651C44"/>
    <w:rsid w:val="006D1104"/>
    <w:rsid w:val="00736E7A"/>
    <w:rsid w:val="00766697"/>
    <w:rsid w:val="009E45C4"/>
    <w:rsid w:val="00A31DDE"/>
    <w:rsid w:val="00C020F6"/>
    <w:rsid w:val="00C242B0"/>
    <w:rsid w:val="00CF2132"/>
    <w:rsid w:val="00CF75C6"/>
    <w:rsid w:val="00E25DCA"/>
    <w:rsid w:val="00FC2D7B"/>
    <w:rsid w:val="00FC572E"/>
    <w:rsid w:val="00FD37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5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2DC9"/>
    <w:pPr>
      <w:ind w:left="720"/>
      <w:contextualSpacing/>
    </w:pPr>
  </w:style>
  <w:style w:type="character" w:styleId="Kpr">
    <w:name w:val="Hyperlink"/>
    <w:basedOn w:val="VarsaylanParagrafYazTipi"/>
    <w:uiPriority w:val="99"/>
    <w:unhideWhenUsed/>
    <w:rsid w:val="00E25DCA"/>
    <w:rPr>
      <w:color w:val="0000FF" w:themeColor="hyperlink"/>
      <w:u w:val="single"/>
    </w:rPr>
  </w:style>
  <w:style w:type="character" w:styleId="zlenenKpr">
    <w:name w:val="FollowedHyperlink"/>
    <w:basedOn w:val="VarsaylanParagrafYazTipi"/>
    <w:uiPriority w:val="99"/>
    <w:semiHidden/>
    <w:unhideWhenUsed/>
    <w:rsid w:val="00E25DCA"/>
    <w:rPr>
      <w:color w:val="800080" w:themeColor="followedHyperlink"/>
      <w:u w:val="single"/>
    </w:rPr>
  </w:style>
  <w:style w:type="paragraph" w:styleId="stbilgi">
    <w:name w:val="header"/>
    <w:basedOn w:val="Normal"/>
    <w:link w:val="stbilgiChar"/>
    <w:uiPriority w:val="99"/>
    <w:unhideWhenUsed/>
    <w:rsid w:val="00C020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20F6"/>
  </w:style>
  <w:style w:type="paragraph" w:styleId="Altbilgi">
    <w:name w:val="footer"/>
    <w:basedOn w:val="Normal"/>
    <w:link w:val="AltbilgiChar"/>
    <w:uiPriority w:val="99"/>
    <w:unhideWhenUsed/>
    <w:rsid w:val="00C020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20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5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2DC9"/>
    <w:pPr>
      <w:ind w:left="720"/>
      <w:contextualSpacing/>
    </w:pPr>
  </w:style>
  <w:style w:type="character" w:styleId="Kpr">
    <w:name w:val="Hyperlink"/>
    <w:basedOn w:val="VarsaylanParagrafYazTipi"/>
    <w:uiPriority w:val="99"/>
    <w:unhideWhenUsed/>
    <w:rsid w:val="00E25DCA"/>
    <w:rPr>
      <w:color w:val="0000FF" w:themeColor="hyperlink"/>
      <w:u w:val="single"/>
    </w:rPr>
  </w:style>
  <w:style w:type="character" w:styleId="zlenenKpr">
    <w:name w:val="FollowedHyperlink"/>
    <w:basedOn w:val="VarsaylanParagrafYazTipi"/>
    <w:uiPriority w:val="99"/>
    <w:semiHidden/>
    <w:unhideWhenUsed/>
    <w:rsid w:val="00E25DCA"/>
    <w:rPr>
      <w:color w:val="800080" w:themeColor="followedHyperlink"/>
      <w:u w:val="single"/>
    </w:rPr>
  </w:style>
  <w:style w:type="paragraph" w:styleId="stbilgi">
    <w:name w:val="header"/>
    <w:basedOn w:val="Normal"/>
    <w:link w:val="stbilgiChar"/>
    <w:uiPriority w:val="99"/>
    <w:unhideWhenUsed/>
    <w:rsid w:val="00C020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20F6"/>
  </w:style>
  <w:style w:type="paragraph" w:styleId="Altbilgi">
    <w:name w:val="footer"/>
    <w:basedOn w:val="Normal"/>
    <w:link w:val="AltbilgiChar"/>
    <w:uiPriority w:val="99"/>
    <w:unhideWhenUsed/>
    <w:rsid w:val="00C020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39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503</Words>
  <Characters>2872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lenovo_4</dc:creator>
  <cp:lastModifiedBy>lenovo_4</cp:lastModifiedBy>
  <cp:revision>7</cp:revision>
  <dcterms:created xsi:type="dcterms:W3CDTF">2016-10-12T08:48:00Z</dcterms:created>
  <dcterms:modified xsi:type="dcterms:W3CDTF">2016-10-13T10:27:00Z</dcterms:modified>
</cp:coreProperties>
</file>