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EA" w:rsidRPr="00D64F55" w:rsidRDefault="002D02EA" w:rsidP="002D02EA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fldChar w:fldCharType="begin"/>
      </w:r>
      <w:r>
        <w:instrText xml:space="preserve"> HYPERLINK "http://www.trakya.edu.tr/news/gorevde-yukselme-ve-unvan-degisikligi-sinavina-katilmaya-hak-kazananlar-listesi" </w:instrText>
      </w:r>
      <w:r>
        <w:fldChar w:fldCharType="separate"/>
      </w:r>
      <w:r w:rsidRPr="00D64F55">
        <w:rPr>
          <w:rFonts w:ascii="Times New Roman" w:hAnsi="Times New Roman"/>
          <w:b/>
          <w:bCs/>
          <w:color w:val="000000"/>
          <w:sz w:val="24"/>
          <w:szCs w:val="24"/>
        </w:rPr>
        <w:t>Unvan Değişikliği Sınavı Başvuru Sonu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cu</w:t>
      </w:r>
      <w:r w:rsidRPr="00D64F55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fldChar w:fldCharType="end"/>
      </w:r>
    </w:p>
    <w:p w:rsidR="002D02EA" w:rsidRPr="00D64F55" w:rsidRDefault="002D02EA" w:rsidP="002D02EA">
      <w:pPr>
        <w:ind w:firstLine="708"/>
        <w:jc w:val="both"/>
        <w:rPr>
          <w:rFonts w:ascii="Times New Roman" w:hAnsi="Times New Roman"/>
        </w:rPr>
      </w:pPr>
    </w:p>
    <w:p w:rsidR="002D02EA" w:rsidRPr="00D64F55" w:rsidRDefault="002D02EA" w:rsidP="002D02EA">
      <w:pPr>
        <w:ind w:firstLine="708"/>
        <w:jc w:val="both"/>
        <w:rPr>
          <w:rFonts w:ascii="Times New Roman" w:hAnsi="Times New Roman"/>
        </w:rPr>
      </w:pPr>
      <w:r w:rsidRPr="00D64F55">
        <w:rPr>
          <w:rFonts w:ascii="Times New Roman" w:hAnsi="Times New Roman"/>
        </w:rPr>
        <w:t>Yükseköğretim</w:t>
      </w:r>
      <w:bookmarkStart w:id="0" w:name="_GoBack"/>
      <w:bookmarkEnd w:id="0"/>
      <w:r w:rsidRPr="00D64F55">
        <w:rPr>
          <w:rFonts w:ascii="Times New Roman" w:hAnsi="Times New Roman"/>
        </w:rPr>
        <w:t xml:space="preserve"> Üst Kuruluşları İle Yükseköğretim Kurumları Personeli Görevde Yükselme Ve </w:t>
      </w:r>
      <w:proofErr w:type="spellStart"/>
      <w:r w:rsidRPr="00D64F55">
        <w:rPr>
          <w:rFonts w:ascii="Times New Roman" w:hAnsi="Times New Roman"/>
        </w:rPr>
        <w:t>Ünvan</w:t>
      </w:r>
      <w:proofErr w:type="spellEnd"/>
      <w:r w:rsidRPr="00D64F55">
        <w:rPr>
          <w:rFonts w:ascii="Times New Roman" w:hAnsi="Times New Roman"/>
        </w:rPr>
        <w:t xml:space="preserve"> Değişikliği Yönetmeliği” hükümleri uyarınca  Unvan değişikliği sınavı için ilan edilen </w:t>
      </w:r>
      <w:r>
        <w:rPr>
          <w:rFonts w:ascii="Times New Roman" w:hAnsi="Times New Roman"/>
        </w:rPr>
        <w:t xml:space="preserve">Mühendis </w:t>
      </w:r>
      <w:r w:rsidRPr="00D64F55">
        <w:rPr>
          <w:rFonts w:ascii="Times New Roman" w:hAnsi="Times New Roman"/>
        </w:rPr>
        <w:t>kadro</w:t>
      </w:r>
      <w:r>
        <w:rPr>
          <w:rFonts w:ascii="Times New Roman" w:hAnsi="Times New Roman"/>
        </w:rPr>
        <w:t xml:space="preserve">suna </w:t>
      </w:r>
      <w:r w:rsidRPr="00D64F55">
        <w:rPr>
          <w:rFonts w:ascii="Times New Roman" w:hAnsi="Times New Roman"/>
        </w:rPr>
        <w:t xml:space="preserve">başvuruda bulunan </w:t>
      </w:r>
      <w:r>
        <w:rPr>
          <w:rFonts w:ascii="Times New Roman" w:hAnsi="Times New Roman"/>
        </w:rPr>
        <w:t xml:space="preserve">ve </w:t>
      </w:r>
      <w:r w:rsidRPr="00D64F55">
        <w:rPr>
          <w:rFonts w:ascii="Times New Roman" w:hAnsi="Times New Roman"/>
        </w:rPr>
        <w:t>Sınava Katılmaya Hak Kazanan</w:t>
      </w:r>
      <w:r>
        <w:rPr>
          <w:rFonts w:ascii="Times New Roman" w:hAnsi="Times New Roman"/>
        </w:rPr>
        <w:t xml:space="preserve"> adayın ismi </w:t>
      </w:r>
      <w:r w:rsidRPr="00D64F55">
        <w:rPr>
          <w:rFonts w:ascii="Times New Roman" w:hAnsi="Times New Roman"/>
        </w:rPr>
        <w:t>aşağıda yer almaktadır.</w:t>
      </w:r>
    </w:p>
    <w:p w:rsidR="002D02EA" w:rsidRPr="00D64F55" w:rsidRDefault="002D02EA" w:rsidP="002D02EA">
      <w:pPr>
        <w:ind w:firstLine="708"/>
        <w:jc w:val="both"/>
        <w:rPr>
          <w:rFonts w:ascii="Times New Roman" w:hAnsi="Times New Roman"/>
        </w:rPr>
      </w:pPr>
      <w:r w:rsidRPr="00D64F55">
        <w:rPr>
          <w:rFonts w:ascii="Times New Roman" w:hAnsi="Times New Roman"/>
        </w:rPr>
        <w:t xml:space="preserve">Unvan Değişikliği Sınavı </w:t>
      </w:r>
      <w:r>
        <w:rPr>
          <w:rFonts w:ascii="Times New Roman" w:hAnsi="Times New Roman"/>
        </w:rPr>
        <w:t>22</w:t>
      </w:r>
      <w:r w:rsidRPr="00D64F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Temmuz </w:t>
      </w:r>
      <w:r w:rsidRPr="00D64F55">
        <w:rPr>
          <w:rFonts w:ascii="Times New Roman" w:hAnsi="Times New Roman"/>
        </w:rPr>
        <w:t xml:space="preserve">2016 </w:t>
      </w:r>
      <w:r>
        <w:rPr>
          <w:rFonts w:ascii="Times New Roman" w:hAnsi="Times New Roman"/>
        </w:rPr>
        <w:t xml:space="preserve">Cuma </w:t>
      </w:r>
      <w:r w:rsidRPr="00D64F55">
        <w:rPr>
          <w:rFonts w:ascii="Times New Roman" w:hAnsi="Times New Roman"/>
        </w:rPr>
        <w:t>günü saat:</w:t>
      </w:r>
      <w:r>
        <w:rPr>
          <w:rFonts w:ascii="Times New Roman" w:hAnsi="Times New Roman"/>
        </w:rPr>
        <w:t>14</w:t>
      </w:r>
      <w:r w:rsidRPr="00D64F55">
        <w:rPr>
          <w:rFonts w:ascii="Times New Roman" w:hAnsi="Times New Roman"/>
        </w:rPr>
        <w:t>.</w:t>
      </w:r>
      <w:r>
        <w:rPr>
          <w:rFonts w:ascii="Times New Roman" w:hAnsi="Times New Roman"/>
        </w:rPr>
        <w:t>0</w:t>
      </w:r>
      <w:r w:rsidRPr="00D64F55">
        <w:rPr>
          <w:rFonts w:ascii="Times New Roman" w:hAnsi="Times New Roman"/>
        </w:rPr>
        <w:t xml:space="preserve">0’da Enstitüler Binasında yapılacaktır. </w:t>
      </w:r>
    </w:p>
    <w:p w:rsidR="002D02EA" w:rsidRDefault="002D02EA" w:rsidP="002D02EA">
      <w:pPr>
        <w:jc w:val="both"/>
        <w:rPr>
          <w:rFonts w:ascii="Times New Roman" w:hAnsi="Times New Roman"/>
          <w:b/>
        </w:rPr>
      </w:pPr>
    </w:p>
    <w:p w:rsidR="002D02EA" w:rsidRDefault="002D02EA" w:rsidP="002D02EA">
      <w:pPr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BİRİMİ:DÖNER</w:t>
      </w:r>
      <w:proofErr w:type="gramEnd"/>
      <w:r>
        <w:rPr>
          <w:rFonts w:ascii="Times New Roman" w:hAnsi="Times New Roman"/>
          <w:b/>
        </w:rPr>
        <w:t xml:space="preserve"> SERMAYE İŞLETME MÜDÜRLÜĞÜ</w:t>
      </w:r>
    </w:p>
    <w:p w:rsidR="002D02EA" w:rsidRPr="00D64F55" w:rsidRDefault="002D02EA" w:rsidP="002D02EA">
      <w:pPr>
        <w:jc w:val="both"/>
        <w:rPr>
          <w:rFonts w:ascii="Times New Roman" w:hAnsi="Times New Roman"/>
          <w:b/>
        </w:rPr>
      </w:pPr>
      <w:r w:rsidRPr="00D64F55">
        <w:rPr>
          <w:rFonts w:ascii="Times New Roman" w:hAnsi="Times New Roman"/>
          <w:b/>
        </w:rPr>
        <w:t>KADRO ÜNVANI: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MÜHENDİS</w:t>
      </w: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20"/>
        <w:gridCol w:w="7660"/>
      </w:tblGrid>
      <w:tr w:rsidR="002D02EA" w:rsidRPr="00D64F55" w:rsidTr="00414099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2EA" w:rsidRPr="00D64F55" w:rsidRDefault="002D02EA" w:rsidP="00414099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D64F55">
              <w:rPr>
                <w:rFonts w:ascii="Times New Roman" w:hAnsi="Times New Roman"/>
                <w:b/>
                <w:bCs/>
                <w:u w:val="single"/>
              </w:rPr>
              <w:t>S.NO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2EA" w:rsidRPr="00D64F55" w:rsidRDefault="002D02EA" w:rsidP="00414099">
            <w:pPr>
              <w:rPr>
                <w:rFonts w:ascii="Times New Roman" w:hAnsi="Times New Roman"/>
                <w:b/>
                <w:bCs/>
                <w:u w:val="single"/>
              </w:rPr>
            </w:pPr>
            <w:r w:rsidRPr="00D64F55">
              <w:rPr>
                <w:rFonts w:ascii="Times New Roman" w:hAnsi="Times New Roman"/>
                <w:b/>
                <w:bCs/>
                <w:u w:val="single"/>
              </w:rPr>
              <w:t>ADI SOYADI</w:t>
            </w:r>
          </w:p>
        </w:tc>
      </w:tr>
      <w:tr w:rsidR="002D02EA" w:rsidRPr="00D64F55" w:rsidTr="00414099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2EA" w:rsidRPr="00D64F55" w:rsidRDefault="002D02EA" w:rsidP="00414099">
            <w:pPr>
              <w:rPr>
                <w:rFonts w:ascii="Times New Roman" w:hAnsi="Times New Roman"/>
              </w:rPr>
            </w:pPr>
            <w:r w:rsidRPr="00D64F55">
              <w:rPr>
                <w:rFonts w:ascii="Times New Roman" w:hAnsi="Times New Roman"/>
              </w:rPr>
              <w:t>01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02EA" w:rsidRPr="00D64F55" w:rsidRDefault="002D02EA" w:rsidP="004140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TUĞBA ŞAYİN SERT</w:t>
            </w:r>
          </w:p>
        </w:tc>
      </w:tr>
    </w:tbl>
    <w:p w:rsidR="002D02EA" w:rsidRDefault="002D02EA"/>
    <w:sectPr w:rsidR="002D0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EA"/>
    <w:rsid w:val="002D02EA"/>
    <w:rsid w:val="00713458"/>
    <w:rsid w:val="00C1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2E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2E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Trakya Üniversitesi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Per</cp:lastModifiedBy>
  <cp:revision>2</cp:revision>
  <dcterms:created xsi:type="dcterms:W3CDTF">2016-07-15T07:04:00Z</dcterms:created>
  <dcterms:modified xsi:type="dcterms:W3CDTF">2016-07-15T07:04:00Z</dcterms:modified>
</cp:coreProperties>
</file>