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DFA9" w14:textId="51609486" w:rsidR="00CC50C6" w:rsidRDefault="00CC50C6" w:rsidP="00CC50C6">
      <w:pPr>
        <w:jc w:val="center"/>
        <w:rPr>
          <w:b/>
          <w:bCs/>
        </w:rPr>
      </w:pPr>
      <w:r>
        <w:rPr>
          <w:b/>
          <w:bCs/>
        </w:rPr>
        <w:t>BİLDİRİ ÇAĞRISI</w:t>
      </w:r>
    </w:p>
    <w:p w14:paraId="36A3C9D9" w14:textId="24867136" w:rsidR="009B24B6" w:rsidRPr="009B24B6" w:rsidRDefault="009B24B6" w:rsidP="00CC50C6">
      <w:pPr>
        <w:jc w:val="center"/>
        <w:rPr>
          <w:b/>
          <w:bCs/>
        </w:rPr>
      </w:pPr>
      <w:r>
        <w:rPr>
          <w:b/>
          <w:bCs/>
        </w:rPr>
        <w:t>İstanbul Topkapı Üniversitesi</w:t>
      </w:r>
      <w:r w:rsidR="00CC50C6">
        <w:rPr>
          <w:b/>
          <w:bCs/>
        </w:rPr>
        <w:t xml:space="preserve"> </w:t>
      </w:r>
      <w:r w:rsidRPr="009B24B6">
        <w:rPr>
          <w:b/>
          <w:bCs/>
        </w:rPr>
        <w:t xml:space="preserve">Bağımlılık ve Tedavi Yöntemleri Kongresi </w:t>
      </w:r>
    </w:p>
    <w:p w14:paraId="44835762" w14:textId="77777777" w:rsidR="00937763" w:rsidRDefault="00937763" w:rsidP="003F4A38">
      <w:pPr>
        <w:jc w:val="both"/>
      </w:pPr>
      <w:r>
        <w:t xml:space="preserve">"Bağımlılık ve Tedavi Yöntemleri" Kongresi İstanbul Topkapı Üniversitesi tarafından 27-29 Nisan 2023 tarihleri arasında </w:t>
      </w:r>
      <w:proofErr w:type="spellStart"/>
      <w:r>
        <w:t>Kazlıçeşme</w:t>
      </w:r>
      <w:proofErr w:type="spellEnd"/>
      <w:r>
        <w:t xml:space="preserve"> Yerleşkesinde gerçekleştirilecektir. Kongre</w:t>
      </w:r>
      <w:r w:rsidR="00BF0F45">
        <w:t>de</w:t>
      </w:r>
      <w:r>
        <w:t xml:space="preserve"> akademisyenler ve araştırmacılar tarafından sunulacak bildiriler ile madde bağımlılığı ve davranışsal bağımlılıklar</w:t>
      </w:r>
      <w:r w:rsidR="0002033D">
        <w:t>ın çeşitli bakış açılarıyla tartışılacağı; bağımlılıktan korunma ve tedavi yöntemlerinin ele alınarak çözüm önerilerinin paylaşılacağı oturumların yer alması planlanmaktadır.</w:t>
      </w:r>
    </w:p>
    <w:p w14:paraId="7DBC245D" w14:textId="77777777" w:rsidR="0002033D" w:rsidRDefault="0002033D" w:rsidP="003F4A38">
      <w:pPr>
        <w:jc w:val="both"/>
      </w:pPr>
      <w:r>
        <w:t>Kongreye özgün çalışmaları ile katkıda bulunacak olan akademisyen ve araştırmacıların sunum ve makaleleri ULAKBİM başta olmak üzere ulusal ve uluslararası alan indeksleri tarafından taranan Topkapı Sosyal Bilimler Dergisinin “Bağımlılık” özel sayısında yayınlanacaktır.</w:t>
      </w:r>
    </w:p>
    <w:p w14:paraId="35CBF4DA" w14:textId="012EC2B5" w:rsidR="0002033D" w:rsidRDefault="00BF0F45" w:rsidP="003F4A38">
      <w:pPr>
        <w:jc w:val="both"/>
      </w:pPr>
      <w:r>
        <w:t>Bilime ve insan yaşamına katkı sağlayacağı inancıyla bir araya geleceğimiz, katılım ve katkılarınız ile zenginleşecek olan kongremizde sizleri ağırlamaktan mutluluk duyarız.</w:t>
      </w:r>
    </w:p>
    <w:p w14:paraId="79F04E0D" w14:textId="72DB0634" w:rsidR="00CC50C6" w:rsidRDefault="00CC50C6" w:rsidP="003F4A38">
      <w:pPr>
        <w:jc w:val="both"/>
      </w:pPr>
      <w:r>
        <w:t>Konu Başlıkları:</w:t>
      </w:r>
    </w:p>
    <w:p w14:paraId="3A144960" w14:textId="4610CE3B" w:rsidR="00CC50C6" w:rsidRPr="00CC50C6" w:rsidRDefault="00CC50C6" w:rsidP="00CC50C6">
      <w:pPr>
        <w:pStyle w:val="ListeParagraf"/>
        <w:numPr>
          <w:ilvl w:val="0"/>
          <w:numId w:val="1"/>
        </w:numPr>
        <w:jc w:val="both"/>
      </w:pPr>
      <w:r w:rsidRPr="00CC50C6">
        <w:t xml:space="preserve">Bağımlılığın </w:t>
      </w:r>
      <w:proofErr w:type="spellStart"/>
      <w:r w:rsidRPr="00CC50C6">
        <w:t>Nörobiyolojisi</w:t>
      </w:r>
      <w:proofErr w:type="spellEnd"/>
    </w:p>
    <w:p w14:paraId="374FA7F1" w14:textId="77777777" w:rsidR="00CC50C6" w:rsidRPr="00CC50C6" w:rsidRDefault="00CC50C6" w:rsidP="00CC50C6">
      <w:pPr>
        <w:pStyle w:val="ListeParagraf"/>
        <w:numPr>
          <w:ilvl w:val="0"/>
          <w:numId w:val="1"/>
        </w:numPr>
        <w:jc w:val="both"/>
      </w:pPr>
      <w:r w:rsidRPr="00CC50C6">
        <w:t xml:space="preserve">Bağımlılıkla Mücadelede </w:t>
      </w:r>
      <w:proofErr w:type="spellStart"/>
      <w:r w:rsidRPr="00CC50C6">
        <w:t>Farmokolojik</w:t>
      </w:r>
      <w:proofErr w:type="spellEnd"/>
      <w:r w:rsidRPr="00CC50C6">
        <w:t xml:space="preserve"> Yöntemler</w:t>
      </w:r>
    </w:p>
    <w:p w14:paraId="05EA87A5" w14:textId="77777777" w:rsidR="00CC50C6" w:rsidRPr="00CC50C6" w:rsidRDefault="00CC50C6" w:rsidP="00CC50C6">
      <w:pPr>
        <w:pStyle w:val="ListeParagraf"/>
        <w:numPr>
          <w:ilvl w:val="0"/>
          <w:numId w:val="1"/>
        </w:numPr>
        <w:jc w:val="both"/>
      </w:pPr>
      <w:r w:rsidRPr="00CC50C6">
        <w:t>Bağımlılıkta Psikolojik Faktör; Psikolojik Destek ve Tedavi Yöntemleri</w:t>
      </w:r>
    </w:p>
    <w:p w14:paraId="1162762C" w14:textId="77777777" w:rsidR="00CC50C6" w:rsidRPr="00CC50C6" w:rsidRDefault="00CC50C6" w:rsidP="00CC50C6">
      <w:pPr>
        <w:pStyle w:val="ListeParagraf"/>
        <w:numPr>
          <w:ilvl w:val="0"/>
          <w:numId w:val="1"/>
        </w:numPr>
        <w:jc w:val="both"/>
      </w:pPr>
      <w:r w:rsidRPr="00CC50C6">
        <w:t>Bağımlının Ailesi ve Sosyal Hizmet Desteği</w:t>
      </w:r>
    </w:p>
    <w:p w14:paraId="095C366D" w14:textId="4680C5DF" w:rsidR="00CC50C6" w:rsidRPr="00CC50C6" w:rsidRDefault="00CC50C6" w:rsidP="00CC50C6">
      <w:pPr>
        <w:pStyle w:val="ListeParagraf"/>
        <w:numPr>
          <w:ilvl w:val="0"/>
          <w:numId w:val="1"/>
        </w:numPr>
        <w:jc w:val="both"/>
      </w:pPr>
      <w:r w:rsidRPr="00CC50C6">
        <w:t>Davranışsal Bağımlılık ve Yönetimi</w:t>
      </w:r>
    </w:p>
    <w:p w14:paraId="31A0AF2B" w14:textId="77777777" w:rsidR="00CC50C6" w:rsidRPr="00CC50C6" w:rsidRDefault="00CC50C6" w:rsidP="00CC50C6">
      <w:pPr>
        <w:pStyle w:val="ListeParagraf"/>
        <w:numPr>
          <w:ilvl w:val="0"/>
          <w:numId w:val="1"/>
        </w:numPr>
        <w:jc w:val="both"/>
      </w:pPr>
      <w:r w:rsidRPr="00CC50C6">
        <w:t>Bağımlılık Tedavisinde Rehabilitasyon ve Yeni Gelişmeler</w:t>
      </w:r>
    </w:p>
    <w:p w14:paraId="578A00F6" w14:textId="77777777" w:rsidR="00CC50C6" w:rsidRDefault="00CC50C6" w:rsidP="003F4A38">
      <w:pPr>
        <w:jc w:val="both"/>
      </w:pPr>
    </w:p>
    <w:p w14:paraId="73E6667A" w14:textId="492173C6" w:rsidR="00B21126" w:rsidRPr="00B21126" w:rsidRDefault="0002033D" w:rsidP="003F4A38">
      <w:pPr>
        <w:jc w:val="both"/>
        <w:rPr>
          <w:rFonts w:ascii="Roboto" w:hAnsi="Roboto"/>
          <w:color w:val="0000FF"/>
          <w:sz w:val="21"/>
          <w:szCs w:val="21"/>
        </w:rPr>
      </w:pPr>
      <w:r>
        <w:t>Kongre hakkında detaylı bilgi</w:t>
      </w:r>
      <w:r w:rsidR="00C06305">
        <w:t xml:space="preserve"> ve bildiri özeti gönderimi</w:t>
      </w:r>
      <w:r>
        <w:t xml:space="preserve"> için; </w:t>
      </w:r>
      <w:hyperlink r:id="rId5" w:tgtFrame="_blank" w:history="1">
        <w:r w:rsidR="00C06305">
          <w:rPr>
            <w:rStyle w:val="Kpr"/>
            <w:rFonts w:ascii="Roboto" w:hAnsi="Roboto"/>
            <w:sz w:val="21"/>
            <w:szCs w:val="21"/>
            <w:u w:val="none"/>
          </w:rPr>
          <w:t>https://bit.ly/3jkukIf</w:t>
        </w:r>
      </w:hyperlink>
    </w:p>
    <w:p w14:paraId="333476DC" w14:textId="01455F12" w:rsidR="00B21126" w:rsidRPr="00B21126" w:rsidRDefault="00B21126" w:rsidP="003F4A38">
      <w:pPr>
        <w:jc w:val="both"/>
      </w:pPr>
      <w:r>
        <w:rPr>
          <w:b/>
          <w:bCs/>
        </w:rPr>
        <w:t xml:space="preserve">Kongre iletişim e-posta adresi: </w:t>
      </w:r>
      <w:r w:rsidRPr="00B21126">
        <w:t>bagimliliklamucadele@topkapi.edu.tr</w:t>
      </w:r>
    </w:p>
    <w:p w14:paraId="3FDD1879" w14:textId="32660FA8" w:rsidR="009B24B6" w:rsidRDefault="009B24B6" w:rsidP="003F4A38">
      <w:pPr>
        <w:jc w:val="both"/>
      </w:pPr>
      <w:r w:rsidRPr="009B24B6">
        <w:rPr>
          <w:b/>
          <w:bCs/>
        </w:rPr>
        <w:t xml:space="preserve">Özet </w:t>
      </w:r>
      <w:r w:rsidR="00B21126">
        <w:rPr>
          <w:b/>
          <w:bCs/>
        </w:rPr>
        <w:t>G</w:t>
      </w:r>
      <w:r w:rsidRPr="009B24B6">
        <w:rPr>
          <w:b/>
          <w:bCs/>
        </w:rPr>
        <w:t>önderimi</w:t>
      </w:r>
      <w:r w:rsidR="00B21126">
        <w:rPr>
          <w:b/>
          <w:bCs/>
        </w:rPr>
        <w:t xml:space="preserve"> Son Tarih: </w:t>
      </w:r>
      <w:r>
        <w:t>31 Mart 2023</w:t>
      </w:r>
    </w:p>
    <w:p w14:paraId="2000BAEB" w14:textId="77777777" w:rsidR="009B24B6" w:rsidRDefault="009B24B6" w:rsidP="003F4A38">
      <w:pPr>
        <w:jc w:val="both"/>
      </w:pPr>
      <w:r w:rsidRPr="009B24B6">
        <w:rPr>
          <w:b/>
          <w:bCs/>
        </w:rPr>
        <w:t>Kabul Edilen Bildirilerin İlanı:</w:t>
      </w:r>
      <w:r>
        <w:t xml:space="preserve"> 14 Nisan 2023</w:t>
      </w:r>
    </w:p>
    <w:p w14:paraId="570F7E7F" w14:textId="77777777" w:rsidR="009B24B6" w:rsidRDefault="009B24B6" w:rsidP="003F4A38">
      <w:pPr>
        <w:jc w:val="both"/>
      </w:pPr>
      <w:r w:rsidRPr="009B24B6">
        <w:rPr>
          <w:b/>
          <w:bCs/>
        </w:rPr>
        <w:t>Kongre Programının Açıklanması:</w:t>
      </w:r>
      <w:r>
        <w:t xml:space="preserve"> 17 Nisan 2023</w:t>
      </w:r>
    </w:p>
    <w:p w14:paraId="08749FAA" w14:textId="77777777" w:rsidR="009B24B6" w:rsidRDefault="009B24B6" w:rsidP="003F4A38">
      <w:pPr>
        <w:jc w:val="both"/>
      </w:pPr>
      <w:r w:rsidRPr="009B24B6">
        <w:rPr>
          <w:b/>
          <w:bCs/>
        </w:rPr>
        <w:t>Kongre:</w:t>
      </w:r>
      <w:r>
        <w:t xml:space="preserve"> 27-29 Nisan 2023</w:t>
      </w:r>
    </w:p>
    <w:p w14:paraId="7D1DE1D8" w14:textId="6035F225" w:rsidR="009B24B6" w:rsidRDefault="009B24B6" w:rsidP="003F4A38">
      <w:pPr>
        <w:jc w:val="both"/>
      </w:pPr>
      <w:r w:rsidRPr="009B24B6">
        <w:rPr>
          <w:b/>
          <w:bCs/>
        </w:rPr>
        <w:t>Yer:</w:t>
      </w:r>
      <w:r>
        <w:t xml:space="preserve"> İstanbul Topkapı Üniversitesi, </w:t>
      </w:r>
      <w:proofErr w:type="spellStart"/>
      <w:r>
        <w:t>Kazlıçeşme</w:t>
      </w:r>
      <w:proofErr w:type="spellEnd"/>
      <w:r>
        <w:t xml:space="preserve"> Yerleşkesi</w:t>
      </w:r>
    </w:p>
    <w:p w14:paraId="7E6E184C" w14:textId="77777777" w:rsidR="009B24B6" w:rsidRDefault="009B24B6" w:rsidP="003F4A38">
      <w:pPr>
        <w:jc w:val="both"/>
      </w:pPr>
      <w:r w:rsidRPr="009B24B6">
        <w:rPr>
          <w:b/>
          <w:bCs/>
        </w:rPr>
        <w:t>Adres:</w:t>
      </w:r>
      <w:r>
        <w:t xml:space="preserve"> Prof. Muammer Aksoy Cad. No: 10 </w:t>
      </w:r>
      <w:proofErr w:type="spellStart"/>
      <w:r>
        <w:t>Kazlıçeşme</w:t>
      </w:r>
      <w:proofErr w:type="spellEnd"/>
      <w:r>
        <w:t>-Zeytinburnu / İstanbul.</w:t>
      </w:r>
    </w:p>
    <w:sectPr w:rsidR="009B2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B3A"/>
    <w:multiLevelType w:val="hybridMultilevel"/>
    <w:tmpl w:val="4E86D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1830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63"/>
    <w:rsid w:val="0002033D"/>
    <w:rsid w:val="000227E3"/>
    <w:rsid w:val="000278D1"/>
    <w:rsid w:val="003F4A38"/>
    <w:rsid w:val="003F6A36"/>
    <w:rsid w:val="00937763"/>
    <w:rsid w:val="009B24B6"/>
    <w:rsid w:val="00B21126"/>
    <w:rsid w:val="00BF0F45"/>
    <w:rsid w:val="00C06305"/>
    <w:rsid w:val="00CA4C2C"/>
    <w:rsid w:val="00CA76A9"/>
    <w:rsid w:val="00CC50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65A9"/>
  <w15:chartTrackingRefBased/>
  <w15:docId w15:val="{CB480439-135C-4447-A975-6C15E182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3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50C6"/>
    <w:pPr>
      <w:ind w:left="720"/>
      <w:contextualSpacing/>
    </w:pPr>
  </w:style>
  <w:style w:type="character" w:styleId="Kpr">
    <w:name w:val="Hyperlink"/>
    <w:basedOn w:val="VarsaylanParagrafYazTipi"/>
    <w:uiPriority w:val="99"/>
    <w:semiHidden/>
    <w:unhideWhenUsed/>
    <w:rsid w:val="00C06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16746">
      <w:bodyDiv w:val="1"/>
      <w:marLeft w:val="0"/>
      <w:marRight w:val="0"/>
      <w:marTop w:val="0"/>
      <w:marBottom w:val="0"/>
      <w:divBdr>
        <w:top w:val="none" w:sz="0" w:space="0" w:color="auto"/>
        <w:left w:val="none" w:sz="0" w:space="0" w:color="auto"/>
        <w:bottom w:val="none" w:sz="0" w:space="0" w:color="auto"/>
        <w:right w:val="none" w:sz="0" w:space="0" w:color="auto"/>
      </w:divBdr>
    </w:div>
    <w:div w:id="103588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3jkuk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267</Words>
  <Characters>1524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Kaya</dc:creator>
  <cp:keywords/>
  <dc:description/>
  <cp:lastModifiedBy>Polat Bektaş</cp:lastModifiedBy>
  <cp:revision>8</cp:revision>
  <dcterms:created xsi:type="dcterms:W3CDTF">2023-01-30T11:03:00Z</dcterms:created>
  <dcterms:modified xsi:type="dcterms:W3CDTF">2023-02-01T10:52:00Z</dcterms:modified>
</cp:coreProperties>
</file>