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28" w:rsidRPr="007939E4" w:rsidRDefault="00EA1528" w:rsidP="0029361A">
      <w:pPr>
        <w:autoSpaceDE w:val="0"/>
        <w:autoSpaceDN w:val="0"/>
        <w:adjustRightInd w:val="0"/>
        <w:jc w:val="both"/>
        <w:rPr>
          <w:rFonts w:eastAsia="TimesNewRoman"/>
          <w:b/>
        </w:rPr>
      </w:pPr>
      <w:r w:rsidRPr="007939E4">
        <w:rPr>
          <w:rFonts w:eastAsia="TimesNewRoman"/>
          <w:b/>
        </w:rPr>
        <w:t>EĞİTİM</w:t>
      </w:r>
      <w:r w:rsidR="000438B2" w:rsidRPr="007939E4">
        <w:rPr>
          <w:rFonts w:eastAsia="TimesNewRoman"/>
          <w:b/>
        </w:rPr>
        <w:t xml:space="preserve"> ALMA HAREKETL</w:t>
      </w:r>
      <w:r w:rsidRPr="007939E4">
        <w:rPr>
          <w:rFonts w:eastAsia="TimesNewRoman"/>
          <w:b/>
        </w:rPr>
        <w:t>İLİĞİ</w:t>
      </w:r>
      <w:r w:rsidR="002E60F3" w:rsidRPr="007939E4">
        <w:rPr>
          <w:rFonts w:eastAsia="TimesNewRoman"/>
          <w:b/>
        </w:rPr>
        <w:t xml:space="preserve"> BİLGİ METNİ</w:t>
      </w:r>
    </w:p>
    <w:p w:rsidR="0029361A" w:rsidRPr="007939E4" w:rsidRDefault="0029361A" w:rsidP="0029361A">
      <w:pPr>
        <w:autoSpaceDE w:val="0"/>
        <w:autoSpaceDN w:val="0"/>
        <w:adjustRightInd w:val="0"/>
        <w:jc w:val="both"/>
        <w:rPr>
          <w:rFonts w:eastAsia="TimesNewRoman"/>
          <w:b/>
        </w:rPr>
      </w:pPr>
    </w:p>
    <w:p w:rsidR="00EA1528" w:rsidRDefault="000438B2" w:rsidP="0029361A">
      <w:pPr>
        <w:autoSpaceDE w:val="0"/>
        <w:autoSpaceDN w:val="0"/>
        <w:adjustRightInd w:val="0"/>
        <w:jc w:val="both"/>
        <w:rPr>
          <w:rFonts w:eastAsia="TimesNewRoman"/>
          <w:b/>
          <w:i/>
        </w:rPr>
      </w:pPr>
      <w:r w:rsidRPr="007939E4">
        <w:rPr>
          <w:rFonts w:eastAsia="TimesNewRoman"/>
          <w:b/>
          <w:i/>
        </w:rPr>
        <w:t>Eğitim alma hareketliliğinin hedefleri</w:t>
      </w:r>
    </w:p>
    <w:p w:rsidR="007939E4" w:rsidRPr="007939E4" w:rsidRDefault="007939E4" w:rsidP="0029361A">
      <w:pPr>
        <w:autoSpaceDE w:val="0"/>
        <w:autoSpaceDN w:val="0"/>
        <w:adjustRightInd w:val="0"/>
        <w:jc w:val="both"/>
        <w:rPr>
          <w:rFonts w:eastAsia="TimesNewRoman"/>
          <w:b/>
          <w:i/>
        </w:rPr>
      </w:pPr>
    </w:p>
    <w:p w:rsidR="00EA1528" w:rsidRPr="007939E4" w:rsidRDefault="0029361A" w:rsidP="0029361A">
      <w:pPr>
        <w:autoSpaceDE w:val="0"/>
        <w:autoSpaceDN w:val="0"/>
        <w:adjustRightInd w:val="0"/>
        <w:jc w:val="both"/>
        <w:rPr>
          <w:rFonts w:eastAsia="TimesNewRoman"/>
        </w:rPr>
      </w:pPr>
      <w:r w:rsidRPr="007939E4">
        <w:rPr>
          <w:rFonts w:eastAsia="TimesNewRoman"/>
        </w:rPr>
        <w:t>-</w:t>
      </w:r>
      <w:r w:rsidR="00C4285F" w:rsidRPr="007939E4">
        <w:rPr>
          <w:rFonts w:eastAsia="TimesNewRoman"/>
        </w:rPr>
        <w:t>Faydalanan kiş</w:t>
      </w:r>
      <w:r w:rsidR="000438B2" w:rsidRPr="007939E4">
        <w:rPr>
          <w:rFonts w:eastAsia="TimesNewRoman"/>
        </w:rPr>
        <w:t>ilerin bilgi ve tecr</w:t>
      </w:r>
      <w:r w:rsidR="00EA1528" w:rsidRPr="007939E4">
        <w:rPr>
          <w:rFonts w:eastAsia="TimesNewRoman"/>
        </w:rPr>
        <w:t xml:space="preserve">übe </w:t>
      </w:r>
      <w:r w:rsidR="000438B2" w:rsidRPr="007939E4">
        <w:rPr>
          <w:rFonts w:eastAsia="TimesNewRoman"/>
        </w:rPr>
        <w:t xml:space="preserve">aktarımı ile </w:t>
      </w:r>
      <w:r w:rsidR="00EA1528" w:rsidRPr="007939E4">
        <w:rPr>
          <w:rFonts w:eastAsia="TimesNewRoman"/>
        </w:rPr>
        <w:t>öğr</w:t>
      </w:r>
      <w:r w:rsidR="000438B2" w:rsidRPr="007939E4">
        <w:rPr>
          <w:rFonts w:eastAsia="TimesNewRoman"/>
        </w:rPr>
        <w:t>enmelerine ve pratik beceriler</w:t>
      </w:r>
      <w:r w:rsidRPr="007939E4">
        <w:rPr>
          <w:rFonts w:eastAsia="TimesNewRoman"/>
        </w:rPr>
        <w:t xml:space="preserve"> e</w:t>
      </w:r>
      <w:r w:rsidR="000438B2" w:rsidRPr="007939E4">
        <w:rPr>
          <w:rFonts w:eastAsia="TimesNewRoman"/>
        </w:rPr>
        <w:t>dinmelerine imkan vermek,</w:t>
      </w:r>
    </w:p>
    <w:p w:rsidR="00EA1528" w:rsidRPr="007939E4" w:rsidRDefault="0029361A" w:rsidP="0029361A">
      <w:pPr>
        <w:autoSpaceDE w:val="0"/>
        <w:autoSpaceDN w:val="0"/>
        <w:adjustRightInd w:val="0"/>
        <w:jc w:val="both"/>
        <w:rPr>
          <w:rFonts w:eastAsia="TimesNewRoman"/>
        </w:rPr>
      </w:pPr>
      <w:r w:rsidRPr="007939E4">
        <w:rPr>
          <w:rFonts w:eastAsia="TimesNewRoman"/>
        </w:rPr>
        <w:t>-</w:t>
      </w:r>
      <w:r w:rsidR="00C4285F" w:rsidRPr="007939E4">
        <w:rPr>
          <w:rFonts w:eastAsia="TimesNewRoman"/>
        </w:rPr>
        <w:t>Faydalanan kiş</w:t>
      </w:r>
      <w:r w:rsidR="000438B2" w:rsidRPr="007939E4">
        <w:rPr>
          <w:rFonts w:eastAsia="TimesNewRoman"/>
        </w:rPr>
        <w:t xml:space="preserve">ilerin farklı bir kurumun deneyim/iyi uygulamalarını </w:t>
      </w:r>
      <w:r w:rsidR="00EA1528" w:rsidRPr="007939E4">
        <w:rPr>
          <w:rFonts w:eastAsia="TimesNewRoman"/>
        </w:rPr>
        <w:t>öğr</w:t>
      </w:r>
      <w:r w:rsidR="000438B2" w:rsidRPr="007939E4">
        <w:rPr>
          <w:rFonts w:eastAsia="TimesNewRoman"/>
        </w:rPr>
        <w:t xml:space="preserve">enmelerine </w:t>
      </w:r>
      <w:r w:rsidR="005B57B0" w:rsidRPr="007939E4">
        <w:rPr>
          <w:rFonts w:eastAsia="TimesNewRoman"/>
        </w:rPr>
        <w:tab/>
      </w:r>
      <w:r w:rsidR="000438B2" w:rsidRPr="007939E4">
        <w:rPr>
          <w:rFonts w:eastAsia="TimesNewRoman"/>
        </w:rPr>
        <w:t>ve</w:t>
      </w:r>
      <w:r w:rsidR="005B57B0" w:rsidRPr="007939E4">
        <w:rPr>
          <w:rFonts w:eastAsia="TimesNewRoman"/>
        </w:rPr>
        <w:t xml:space="preserve"> </w:t>
      </w:r>
      <w:r w:rsidR="000438B2" w:rsidRPr="007939E4">
        <w:rPr>
          <w:rFonts w:eastAsia="TimesNewRoman"/>
        </w:rPr>
        <w:t>mevcut isleri i</w:t>
      </w:r>
      <w:r w:rsidR="00EA1528" w:rsidRPr="007939E4">
        <w:rPr>
          <w:rFonts w:eastAsia="TimesNewRoman"/>
        </w:rPr>
        <w:t>çi</w:t>
      </w:r>
      <w:r w:rsidR="000438B2" w:rsidRPr="007939E4">
        <w:rPr>
          <w:rFonts w:eastAsia="TimesNewRoman"/>
        </w:rPr>
        <w:t xml:space="preserve">n gerekli becerileri gelistirmelerine </w:t>
      </w:r>
      <w:r w:rsidR="00F43E23" w:rsidRPr="007939E4">
        <w:rPr>
          <w:rFonts w:eastAsia="TimesNewRoman"/>
        </w:rPr>
        <w:t>imkân</w:t>
      </w:r>
      <w:r w:rsidR="000438B2" w:rsidRPr="007939E4">
        <w:rPr>
          <w:rFonts w:eastAsia="TimesNewRoman"/>
        </w:rPr>
        <w:t xml:space="preserve"> vermek.</w:t>
      </w:r>
    </w:p>
    <w:p w:rsidR="0029361A" w:rsidRPr="007939E4" w:rsidRDefault="0029361A" w:rsidP="0029361A">
      <w:pPr>
        <w:autoSpaceDE w:val="0"/>
        <w:autoSpaceDN w:val="0"/>
        <w:adjustRightInd w:val="0"/>
        <w:jc w:val="both"/>
        <w:rPr>
          <w:rFonts w:eastAsia="TimesNewRoman"/>
        </w:rPr>
      </w:pPr>
    </w:p>
    <w:p w:rsidR="000438B2" w:rsidRDefault="000438B2" w:rsidP="0029361A">
      <w:pPr>
        <w:autoSpaceDE w:val="0"/>
        <w:autoSpaceDN w:val="0"/>
        <w:adjustRightInd w:val="0"/>
        <w:jc w:val="both"/>
        <w:rPr>
          <w:rFonts w:eastAsia="TimesNewRoman"/>
          <w:b/>
          <w:i/>
        </w:rPr>
      </w:pPr>
      <w:r w:rsidRPr="007939E4">
        <w:rPr>
          <w:rFonts w:eastAsia="TimesNewRoman"/>
          <w:b/>
          <w:i/>
        </w:rPr>
        <w:t>Eğitim alma hareketliliğinin alt faaliyetleri</w:t>
      </w:r>
    </w:p>
    <w:p w:rsidR="007939E4" w:rsidRPr="007939E4" w:rsidRDefault="007939E4" w:rsidP="0029361A">
      <w:pPr>
        <w:autoSpaceDE w:val="0"/>
        <w:autoSpaceDN w:val="0"/>
        <w:adjustRightInd w:val="0"/>
        <w:jc w:val="both"/>
        <w:rPr>
          <w:rFonts w:eastAsia="TimesNewRoman"/>
          <w:b/>
          <w:i/>
        </w:rPr>
      </w:pPr>
    </w:p>
    <w:p w:rsidR="000438B2" w:rsidRPr="007939E4" w:rsidRDefault="000438B2" w:rsidP="0029361A">
      <w:pPr>
        <w:autoSpaceDE w:val="0"/>
        <w:autoSpaceDN w:val="0"/>
        <w:adjustRightInd w:val="0"/>
        <w:jc w:val="both"/>
        <w:rPr>
          <w:rFonts w:eastAsia="TimesNewRoman"/>
        </w:rPr>
      </w:pPr>
      <w:r w:rsidRPr="007939E4">
        <w:rPr>
          <w:rFonts w:eastAsia="TimesNewRoman"/>
        </w:rPr>
        <w:t>1. T</w:t>
      </w:r>
      <w:r w:rsidR="00EA1528" w:rsidRPr="007939E4">
        <w:rPr>
          <w:rFonts w:eastAsia="TimesNewRoman"/>
        </w:rPr>
        <w:t>ü</w:t>
      </w:r>
      <w:r w:rsidRPr="007939E4">
        <w:rPr>
          <w:rFonts w:eastAsia="TimesNewRoman"/>
        </w:rPr>
        <w:t>kiye’de E</w:t>
      </w:r>
      <w:r w:rsidR="00732E26" w:rsidRPr="007939E4">
        <w:rPr>
          <w:rFonts w:eastAsia="TimesNewRoman"/>
        </w:rPr>
        <w:t>Ü</w:t>
      </w:r>
      <w:r w:rsidRPr="007939E4">
        <w:rPr>
          <w:rFonts w:eastAsia="TimesNewRoman"/>
        </w:rPr>
        <w:t>B sahibi bir y</w:t>
      </w:r>
      <w:r w:rsidR="00EA1528" w:rsidRPr="007939E4">
        <w:rPr>
          <w:rFonts w:eastAsia="TimesNewRoman"/>
        </w:rPr>
        <w:t>ük</w:t>
      </w:r>
      <w:r w:rsidRPr="007939E4">
        <w:rPr>
          <w:rFonts w:eastAsia="TimesNewRoman"/>
        </w:rPr>
        <w:t>sek</w:t>
      </w:r>
      <w:r w:rsidR="00EA1528" w:rsidRPr="007939E4">
        <w:rPr>
          <w:rFonts w:eastAsia="TimesNewRoman"/>
        </w:rPr>
        <w:t>ö</w:t>
      </w:r>
      <w:r w:rsidRPr="007939E4">
        <w:rPr>
          <w:rFonts w:eastAsia="TimesNewRoman"/>
        </w:rPr>
        <w:t>ğ</w:t>
      </w:r>
      <w:r w:rsidR="00EA1528" w:rsidRPr="007939E4">
        <w:rPr>
          <w:rFonts w:eastAsia="TimesNewRoman"/>
        </w:rPr>
        <w:t>r</w:t>
      </w:r>
      <w:r w:rsidRPr="007939E4">
        <w:rPr>
          <w:rFonts w:eastAsia="TimesNewRoman"/>
        </w:rPr>
        <w:t xml:space="preserve">etim kurumunda </w:t>
      </w:r>
      <w:r w:rsidR="00A347E2" w:rsidRPr="007939E4">
        <w:rPr>
          <w:rFonts w:eastAsia="TimesNewRoman"/>
        </w:rPr>
        <w:t>çalışan</w:t>
      </w:r>
      <w:r w:rsidRPr="007939E4">
        <w:rPr>
          <w:rFonts w:eastAsia="TimesNewRoman"/>
        </w:rPr>
        <w:t xml:space="preserve"> </w:t>
      </w:r>
      <w:r w:rsidR="00A347E2" w:rsidRPr="007939E4">
        <w:rPr>
          <w:rFonts w:eastAsia="TimesNewRoman"/>
        </w:rPr>
        <w:t>personelin</w:t>
      </w:r>
      <w:r w:rsidR="0029361A" w:rsidRPr="007939E4">
        <w:rPr>
          <w:rFonts w:eastAsia="TimesNewRoman"/>
        </w:rPr>
        <w:t xml:space="preserve"> </w:t>
      </w:r>
      <w:r w:rsidR="00A347E2" w:rsidRPr="007939E4">
        <w:rPr>
          <w:rFonts w:eastAsia="TimesNewRoman"/>
        </w:rPr>
        <w:t>yurtdışındaki</w:t>
      </w:r>
      <w:r w:rsidR="00F43E23" w:rsidRPr="007939E4">
        <w:rPr>
          <w:rFonts w:eastAsia="TimesNewRoman"/>
        </w:rPr>
        <w:t xml:space="preserve"> bir iş</w:t>
      </w:r>
      <w:r w:rsidRPr="007939E4">
        <w:rPr>
          <w:rFonts w:eastAsia="TimesNewRoman"/>
        </w:rPr>
        <w:t xml:space="preserve">letmeye eğitim almak </w:t>
      </w:r>
      <w:r w:rsidR="00EA1528" w:rsidRPr="007939E4">
        <w:rPr>
          <w:rFonts w:eastAsia="TimesNewRoman"/>
        </w:rPr>
        <w:t>üz</w:t>
      </w:r>
      <w:r w:rsidRPr="007939E4">
        <w:rPr>
          <w:rFonts w:eastAsia="TimesNewRoman"/>
        </w:rPr>
        <w:t>ere gitmesi</w:t>
      </w:r>
    </w:p>
    <w:p w:rsidR="005B57B0" w:rsidRPr="007939E4" w:rsidRDefault="000438B2" w:rsidP="0029361A">
      <w:pPr>
        <w:autoSpaceDE w:val="0"/>
        <w:autoSpaceDN w:val="0"/>
        <w:adjustRightInd w:val="0"/>
        <w:jc w:val="both"/>
        <w:rPr>
          <w:rFonts w:eastAsia="TimesNewRoman"/>
        </w:rPr>
      </w:pPr>
      <w:r w:rsidRPr="007939E4">
        <w:rPr>
          <w:rFonts w:eastAsia="TimesNewRoman"/>
        </w:rPr>
        <w:t>2. T</w:t>
      </w:r>
      <w:r w:rsidR="00EA1528" w:rsidRPr="007939E4">
        <w:rPr>
          <w:rFonts w:eastAsia="TimesNewRoman"/>
        </w:rPr>
        <w:t>ü</w:t>
      </w:r>
      <w:r w:rsidR="00F43E23" w:rsidRPr="007939E4">
        <w:rPr>
          <w:rFonts w:eastAsia="TimesNewRoman"/>
        </w:rPr>
        <w:t>r</w:t>
      </w:r>
      <w:r w:rsidRPr="007939E4">
        <w:rPr>
          <w:rFonts w:eastAsia="TimesNewRoman"/>
        </w:rPr>
        <w:t>kiye’de</w:t>
      </w:r>
      <w:r w:rsidR="00732E26" w:rsidRPr="007939E4">
        <w:rPr>
          <w:rFonts w:eastAsia="TimesNewRoman"/>
        </w:rPr>
        <w:t xml:space="preserve"> EÜB </w:t>
      </w:r>
      <w:r w:rsidRPr="007939E4">
        <w:rPr>
          <w:rFonts w:eastAsia="TimesNewRoman"/>
        </w:rPr>
        <w:t xml:space="preserve">sahibi bir </w:t>
      </w:r>
      <w:r w:rsidR="00EA1528" w:rsidRPr="007939E4">
        <w:rPr>
          <w:rFonts w:eastAsia="TimesNewRoman"/>
        </w:rPr>
        <w:t xml:space="preserve">yükseköğretim </w:t>
      </w:r>
      <w:r w:rsidRPr="007939E4">
        <w:rPr>
          <w:rFonts w:eastAsia="TimesNewRoman"/>
        </w:rPr>
        <w:t xml:space="preserve">kurumunda </w:t>
      </w:r>
      <w:r w:rsidR="00A347E2" w:rsidRPr="007939E4">
        <w:rPr>
          <w:rFonts w:eastAsia="TimesNewRoman"/>
        </w:rPr>
        <w:t>çalışan</w:t>
      </w:r>
      <w:r w:rsidR="00640AA6" w:rsidRPr="007939E4">
        <w:rPr>
          <w:rFonts w:eastAsia="TimesNewRoman"/>
        </w:rPr>
        <w:t xml:space="preserve"> İdari Personel</w:t>
      </w:r>
      <w:r w:rsidRPr="007939E4">
        <w:rPr>
          <w:rFonts w:eastAsia="TimesNewRoman"/>
        </w:rPr>
        <w:t>in</w:t>
      </w:r>
      <w:r w:rsidR="00A347E2" w:rsidRPr="007939E4">
        <w:rPr>
          <w:rFonts w:eastAsia="TimesNewRoman"/>
        </w:rPr>
        <w:t xml:space="preserve"> yurtdışında </w:t>
      </w:r>
      <w:r w:rsidRPr="007939E4">
        <w:rPr>
          <w:rFonts w:eastAsia="TimesNewRoman"/>
        </w:rPr>
        <w:t xml:space="preserve">ortak olunan </w:t>
      </w:r>
      <w:r w:rsidR="00F43E23" w:rsidRPr="007939E4">
        <w:rPr>
          <w:rFonts w:eastAsia="TimesNewRoman"/>
        </w:rPr>
        <w:t>EÜ</w:t>
      </w:r>
      <w:r w:rsidR="00EA1528" w:rsidRPr="007939E4">
        <w:rPr>
          <w:rFonts w:eastAsia="TimesNewRoman"/>
        </w:rPr>
        <w:t>B sahibi bir yükseköğretim</w:t>
      </w:r>
      <w:r w:rsidRPr="007939E4">
        <w:rPr>
          <w:rFonts w:eastAsia="TimesNewRoman"/>
        </w:rPr>
        <w:t xml:space="preserve"> kurumuna eğitim almak </w:t>
      </w:r>
      <w:r w:rsidR="00EA1528" w:rsidRPr="007939E4">
        <w:rPr>
          <w:rFonts w:eastAsia="TimesNewRoman"/>
        </w:rPr>
        <w:t>üz</w:t>
      </w:r>
      <w:r w:rsidRPr="007939E4">
        <w:rPr>
          <w:rFonts w:eastAsia="TimesNewRoman"/>
        </w:rPr>
        <w:t>ere</w:t>
      </w:r>
      <w:r w:rsidR="005B57B0" w:rsidRPr="007939E4">
        <w:rPr>
          <w:rFonts w:eastAsia="TimesNewRoman"/>
        </w:rPr>
        <w:t xml:space="preserve"> g</w:t>
      </w:r>
      <w:r w:rsidRPr="007939E4">
        <w:rPr>
          <w:rFonts w:eastAsia="TimesNewRoman"/>
        </w:rPr>
        <w:t>itmesi</w:t>
      </w:r>
    </w:p>
    <w:p w:rsidR="0029361A" w:rsidRPr="007939E4" w:rsidRDefault="0029361A" w:rsidP="0029361A">
      <w:pPr>
        <w:autoSpaceDE w:val="0"/>
        <w:autoSpaceDN w:val="0"/>
        <w:adjustRightInd w:val="0"/>
        <w:jc w:val="both"/>
        <w:rPr>
          <w:rFonts w:eastAsia="TimesNewRoman"/>
          <w:b/>
          <w:i/>
        </w:rPr>
      </w:pPr>
    </w:p>
    <w:p w:rsidR="000438B2" w:rsidRDefault="00F43E23" w:rsidP="0029361A">
      <w:pPr>
        <w:autoSpaceDE w:val="0"/>
        <w:autoSpaceDN w:val="0"/>
        <w:adjustRightInd w:val="0"/>
        <w:jc w:val="both"/>
        <w:rPr>
          <w:rFonts w:eastAsia="TimesNewRoman"/>
          <w:b/>
          <w:i/>
        </w:rPr>
      </w:pPr>
      <w:r w:rsidRPr="007939E4">
        <w:rPr>
          <w:rFonts w:eastAsia="TimesNewRoman"/>
          <w:b/>
          <w:i/>
        </w:rPr>
        <w:t>Baş</w:t>
      </w:r>
      <w:r w:rsidR="000438B2" w:rsidRPr="007939E4">
        <w:rPr>
          <w:rFonts w:eastAsia="TimesNewRoman"/>
          <w:b/>
          <w:i/>
        </w:rPr>
        <w:t>vuru</w:t>
      </w:r>
    </w:p>
    <w:p w:rsidR="007939E4" w:rsidRPr="007939E4" w:rsidRDefault="007939E4" w:rsidP="0029361A">
      <w:pPr>
        <w:autoSpaceDE w:val="0"/>
        <w:autoSpaceDN w:val="0"/>
        <w:adjustRightInd w:val="0"/>
        <w:jc w:val="both"/>
        <w:rPr>
          <w:rFonts w:eastAsia="TimesNewRoman"/>
          <w:b/>
          <w:i/>
        </w:rPr>
      </w:pPr>
    </w:p>
    <w:p w:rsidR="000438B2" w:rsidRPr="007939E4" w:rsidRDefault="000438B2" w:rsidP="0029361A">
      <w:pPr>
        <w:autoSpaceDE w:val="0"/>
        <w:autoSpaceDN w:val="0"/>
        <w:adjustRightInd w:val="0"/>
        <w:jc w:val="both"/>
        <w:rPr>
          <w:rFonts w:eastAsia="TimesNewRoman"/>
        </w:rPr>
      </w:pPr>
      <w:r w:rsidRPr="007939E4">
        <w:rPr>
          <w:rFonts w:eastAsia="TimesNewRoman"/>
        </w:rPr>
        <w:t xml:space="preserve">Eğitim alma hareketliliği faaliyeti </w:t>
      </w:r>
      <w:r w:rsidR="00FB6E9B" w:rsidRPr="007939E4">
        <w:rPr>
          <w:rFonts w:eastAsia="TimesNewRoman"/>
        </w:rPr>
        <w:t>için</w:t>
      </w:r>
      <w:r w:rsidR="002C22B1" w:rsidRPr="007939E4">
        <w:rPr>
          <w:rFonts w:eastAsia="TimesNewRoman"/>
        </w:rPr>
        <w:t xml:space="preserve"> son başvuru tarihi </w:t>
      </w:r>
      <w:r w:rsidR="005170EA" w:rsidRPr="007939E4">
        <w:rPr>
          <w:rFonts w:eastAsia="TimesNewRoman"/>
          <w:b/>
          <w:i/>
          <w:u w:val="single"/>
        </w:rPr>
        <w:t>12 Temmuz 2013</w:t>
      </w:r>
      <w:r w:rsidR="002C22B1" w:rsidRPr="007939E4">
        <w:rPr>
          <w:rFonts w:eastAsia="TimesNewRoman"/>
          <w:b/>
          <w:i/>
          <w:u w:val="single"/>
        </w:rPr>
        <w:t xml:space="preserve"> </w:t>
      </w:r>
      <w:r w:rsidR="005170EA" w:rsidRPr="007939E4">
        <w:rPr>
          <w:rFonts w:eastAsia="TimesNewRoman"/>
          <w:b/>
          <w:i/>
          <w:u w:val="single"/>
        </w:rPr>
        <w:t>Cuma</w:t>
      </w:r>
      <w:r w:rsidR="002C22B1" w:rsidRPr="007939E4">
        <w:rPr>
          <w:rFonts w:eastAsia="TimesNewRoman"/>
          <w:b/>
          <w:i/>
          <w:u w:val="single"/>
        </w:rPr>
        <w:t xml:space="preserve"> günü</w:t>
      </w:r>
      <w:r w:rsidR="00FB6E9B" w:rsidRPr="007939E4">
        <w:rPr>
          <w:rFonts w:eastAsia="TimesNewRoman"/>
        </w:rPr>
        <w:t xml:space="preserve"> </w:t>
      </w:r>
      <w:r w:rsidR="00681BBD" w:rsidRPr="007939E4">
        <w:rPr>
          <w:rFonts w:eastAsia="TimesNewRoman"/>
        </w:rPr>
        <w:t>mesai saati bitimine kadardır. Başvurular personelin b</w:t>
      </w:r>
      <w:r w:rsidR="00FB6E9B" w:rsidRPr="007939E4">
        <w:rPr>
          <w:rFonts w:eastAsia="TimesNewRoman"/>
        </w:rPr>
        <w:t>ağlı bulunduğu birim tarafından üs</w:t>
      </w:r>
      <w:r w:rsidR="00681BBD" w:rsidRPr="007939E4">
        <w:rPr>
          <w:rFonts w:eastAsia="TimesNewRoman"/>
        </w:rPr>
        <w:t>t yazıyla birimimize yapılmalıdır</w:t>
      </w:r>
      <w:r w:rsidR="00FB6E9B" w:rsidRPr="007939E4">
        <w:rPr>
          <w:rFonts w:eastAsia="TimesNewRoman"/>
        </w:rPr>
        <w:t>.</w:t>
      </w:r>
      <w:r w:rsidRPr="007939E4">
        <w:rPr>
          <w:rFonts w:eastAsia="TimesNewRoman"/>
        </w:rPr>
        <w:t xml:space="preserve"> </w:t>
      </w:r>
    </w:p>
    <w:p w:rsidR="0029361A" w:rsidRPr="007939E4" w:rsidRDefault="0029361A" w:rsidP="0029361A">
      <w:pPr>
        <w:autoSpaceDE w:val="0"/>
        <w:autoSpaceDN w:val="0"/>
        <w:adjustRightInd w:val="0"/>
        <w:jc w:val="both"/>
        <w:rPr>
          <w:rFonts w:eastAsia="TimesNewRoman"/>
        </w:rPr>
      </w:pPr>
    </w:p>
    <w:p w:rsidR="002C22B1" w:rsidRDefault="002C22B1" w:rsidP="0029361A">
      <w:pPr>
        <w:autoSpaceDE w:val="0"/>
        <w:autoSpaceDN w:val="0"/>
        <w:adjustRightInd w:val="0"/>
        <w:jc w:val="both"/>
        <w:rPr>
          <w:rFonts w:eastAsia="TimesNewRoman"/>
          <w:b/>
          <w:i/>
        </w:rPr>
      </w:pPr>
      <w:r w:rsidRPr="007939E4">
        <w:rPr>
          <w:rFonts w:eastAsia="TimesNewRoman"/>
          <w:b/>
          <w:i/>
        </w:rPr>
        <w:t xml:space="preserve">Başvuru sırasında </w:t>
      </w:r>
      <w:r w:rsidR="00FB6E9B" w:rsidRPr="007939E4">
        <w:rPr>
          <w:rFonts w:eastAsia="TimesNewRoman"/>
          <w:b/>
          <w:i/>
        </w:rPr>
        <w:t xml:space="preserve">sunulması gereken </w:t>
      </w:r>
      <w:r w:rsidRPr="007939E4">
        <w:rPr>
          <w:rFonts w:eastAsia="TimesNewRoman"/>
          <w:b/>
          <w:i/>
        </w:rPr>
        <w:t>belgeler:</w:t>
      </w:r>
    </w:p>
    <w:p w:rsidR="007939E4" w:rsidRPr="007939E4" w:rsidRDefault="007939E4" w:rsidP="0029361A">
      <w:pPr>
        <w:autoSpaceDE w:val="0"/>
        <w:autoSpaceDN w:val="0"/>
        <w:adjustRightInd w:val="0"/>
        <w:jc w:val="both"/>
        <w:rPr>
          <w:rFonts w:eastAsia="TimesNewRoman"/>
          <w:b/>
          <w:i/>
        </w:rPr>
      </w:pPr>
    </w:p>
    <w:p w:rsidR="002C22B1" w:rsidRPr="007939E4" w:rsidRDefault="0029361A" w:rsidP="0029361A">
      <w:pPr>
        <w:autoSpaceDE w:val="0"/>
        <w:autoSpaceDN w:val="0"/>
        <w:adjustRightInd w:val="0"/>
        <w:jc w:val="both"/>
        <w:rPr>
          <w:rFonts w:eastAsia="TimesNewRoman"/>
        </w:rPr>
      </w:pPr>
      <w:r w:rsidRPr="007939E4">
        <w:rPr>
          <w:rFonts w:eastAsia="TimesNewRoman"/>
        </w:rPr>
        <w:t>-</w:t>
      </w:r>
      <w:r w:rsidR="002C22B1" w:rsidRPr="007939E4">
        <w:rPr>
          <w:rFonts w:eastAsia="TimesNewRoman"/>
        </w:rPr>
        <w:t>Karşı kurumdan alınmış davet mektubu</w:t>
      </w:r>
    </w:p>
    <w:p w:rsidR="002C22B1" w:rsidRPr="007939E4" w:rsidRDefault="0029361A" w:rsidP="0029361A">
      <w:pPr>
        <w:autoSpaceDE w:val="0"/>
        <w:autoSpaceDN w:val="0"/>
        <w:adjustRightInd w:val="0"/>
        <w:jc w:val="both"/>
        <w:rPr>
          <w:rFonts w:eastAsia="TimesNewRoman"/>
        </w:rPr>
      </w:pPr>
      <w:r w:rsidRPr="007939E4">
        <w:rPr>
          <w:rFonts w:eastAsia="TimesNewRoman"/>
        </w:rPr>
        <w:t>-</w:t>
      </w:r>
      <w:r w:rsidR="002C22B1" w:rsidRPr="007939E4">
        <w:rPr>
          <w:rFonts w:eastAsia="TimesNewRoman"/>
        </w:rPr>
        <w:t>Taraflarca imzalanmış iş planı (working plan)</w:t>
      </w:r>
    </w:p>
    <w:p w:rsidR="0029361A" w:rsidRPr="007939E4" w:rsidRDefault="0029361A" w:rsidP="0029361A">
      <w:pPr>
        <w:autoSpaceDE w:val="0"/>
        <w:autoSpaceDN w:val="0"/>
        <w:adjustRightInd w:val="0"/>
        <w:jc w:val="both"/>
        <w:rPr>
          <w:rFonts w:eastAsia="TimesNewRoman"/>
          <w:b/>
          <w:i/>
        </w:rPr>
      </w:pPr>
    </w:p>
    <w:p w:rsidR="000438B2" w:rsidRDefault="000438B2" w:rsidP="0029361A">
      <w:pPr>
        <w:autoSpaceDE w:val="0"/>
        <w:autoSpaceDN w:val="0"/>
        <w:adjustRightInd w:val="0"/>
        <w:jc w:val="both"/>
        <w:rPr>
          <w:rFonts w:eastAsia="TimesNewRoman"/>
          <w:b/>
          <w:i/>
        </w:rPr>
      </w:pPr>
      <w:r w:rsidRPr="007939E4">
        <w:rPr>
          <w:rFonts w:eastAsia="TimesNewRoman"/>
          <w:b/>
          <w:i/>
        </w:rPr>
        <w:t>Değerlendirme s</w:t>
      </w:r>
      <w:r w:rsidR="002C22B1" w:rsidRPr="007939E4">
        <w:rPr>
          <w:rFonts w:eastAsia="TimesNewRoman"/>
          <w:b/>
          <w:i/>
        </w:rPr>
        <w:t>ü</w:t>
      </w:r>
      <w:r w:rsidR="00FB6E9B" w:rsidRPr="007939E4">
        <w:rPr>
          <w:rFonts w:eastAsia="TimesNewRoman"/>
          <w:b/>
          <w:i/>
        </w:rPr>
        <w:t>r</w:t>
      </w:r>
      <w:r w:rsidRPr="007939E4">
        <w:rPr>
          <w:rFonts w:eastAsia="TimesNewRoman"/>
          <w:b/>
          <w:i/>
        </w:rPr>
        <w:t>eci</w:t>
      </w:r>
    </w:p>
    <w:p w:rsidR="007939E4" w:rsidRPr="007939E4" w:rsidRDefault="007939E4" w:rsidP="0029361A">
      <w:pPr>
        <w:autoSpaceDE w:val="0"/>
        <w:autoSpaceDN w:val="0"/>
        <w:adjustRightInd w:val="0"/>
        <w:jc w:val="both"/>
        <w:rPr>
          <w:rFonts w:eastAsia="TimesNewRoman"/>
          <w:b/>
          <w:i/>
        </w:rPr>
      </w:pPr>
    </w:p>
    <w:p w:rsidR="000438B2" w:rsidRPr="007939E4" w:rsidRDefault="000438B2" w:rsidP="007939E4">
      <w:pPr>
        <w:autoSpaceDE w:val="0"/>
        <w:autoSpaceDN w:val="0"/>
        <w:adjustRightInd w:val="0"/>
        <w:jc w:val="both"/>
        <w:rPr>
          <w:rFonts w:eastAsia="TimesNewRoman"/>
        </w:rPr>
      </w:pPr>
      <w:r w:rsidRPr="007939E4">
        <w:rPr>
          <w:rFonts w:eastAsia="TimesNewRoman"/>
        </w:rPr>
        <w:t>Eğitim alma hareketliliği faaliyetine katılacak kisilerin se</w:t>
      </w:r>
      <w:r w:rsidR="002C22B1" w:rsidRPr="007939E4">
        <w:rPr>
          <w:rFonts w:eastAsia="TimesNewRoman"/>
        </w:rPr>
        <w:t>çi</w:t>
      </w:r>
      <w:r w:rsidRPr="007939E4">
        <w:rPr>
          <w:rFonts w:eastAsia="TimesNewRoman"/>
        </w:rPr>
        <w:t xml:space="preserve">mi </w:t>
      </w:r>
      <w:r w:rsidR="00FB6E9B" w:rsidRPr="007939E4">
        <w:rPr>
          <w:rFonts w:eastAsia="TimesNewRoman"/>
        </w:rPr>
        <w:t>ECTS/ERASMUS Kurum Koordinatörü başkanlığında Dış İlişkiler Birimi’nce oluşturulan k</w:t>
      </w:r>
      <w:r w:rsidRPr="007939E4">
        <w:rPr>
          <w:rFonts w:eastAsia="TimesNewRoman"/>
        </w:rPr>
        <w:t xml:space="preserve">omisyon tarafından yıllık olarak yapılan Teklif </w:t>
      </w:r>
      <w:r w:rsidR="002C22B1" w:rsidRPr="007939E4">
        <w:rPr>
          <w:rFonts w:eastAsia="TimesNewRoman"/>
        </w:rPr>
        <w:t>Ç</w:t>
      </w:r>
      <w:r w:rsidRPr="007939E4">
        <w:rPr>
          <w:rFonts w:eastAsia="TimesNewRoman"/>
        </w:rPr>
        <w:t>ağrısı, kurallar</w:t>
      </w:r>
      <w:r w:rsidR="00FB6E9B" w:rsidRPr="007939E4">
        <w:rPr>
          <w:rFonts w:eastAsia="TimesNewRoman"/>
        </w:rPr>
        <w:t>ı</w:t>
      </w:r>
      <w:r w:rsidRPr="007939E4">
        <w:rPr>
          <w:rFonts w:eastAsia="TimesNewRoman"/>
        </w:rPr>
        <w:t xml:space="preserve"> ve Merkez tarafından yıllık olarak belirlenen ulusal </w:t>
      </w:r>
      <w:r w:rsidR="002C22B1" w:rsidRPr="007939E4">
        <w:rPr>
          <w:rFonts w:eastAsia="TimesNewRoman"/>
        </w:rPr>
        <w:t>ön</w:t>
      </w:r>
      <w:r w:rsidRPr="007939E4">
        <w:rPr>
          <w:rFonts w:eastAsia="TimesNewRoman"/>
        </w:rPr>
        <w:t>celikler dikkate alınarak yapılır.</w:t>
      </w:r>
    </w:p>
    <w:p w:rsidR="0029361A" w:rsidRPr="007939E4" w:rsidRDefault="0029361A" w:rsidP="0029361A">
      <w:pPr>
        <w:autoSpaceDE w:val="0"/>
        <w:autoSpaceDN w:val="0"/>
        <w:adjustRightInd w:val="0"/>
        <w:jc w:val="both"/>
        <w:rPr>
          <w:rFonts w:eastAsia="TimesNewRoman"/>
          <w:b/>
          <w:i/>
        </w:rPr>
      </w:pPr>
    </w:p>
    <w:p w:rsidR="000438B2" w:rsidRDefault="002C22B1" w:rsidP="0029361A">
      <w:pPr>
        <w:autoSpaceDE w:val="0"/>
        <w:autoSpaceDN w:val="0"/>
        <w:adjustRightInd w:val="0"/>
        <w:jc w:val="both"/>
        <w:rPr>
          <w:rFonts w:eastAsia="TimesNewRoman"/>
          <w:b/>
          <w:i/>
        </w:rPr>
      </w:pPr>
      <w:r w:rsidRPr="007939E4">
        <w:rPr>
          <w:rFonts w:eastAsia="TimesNewRoman"/>
          <w:b/>
          <w:i/>
        </w:rPr>
        <w:t>Ö</w:t>
      </w:r>
      <w:r w:rsidR="000438B2" w:rsidRPr="007939E4">
        <w:rPr>
          <w:rFonts w:eastAsia="TimesNewRoman"/>
          <w:b/>
          <w:i/>
        </w:rPr>
        <w:t>n değerlendirme:</w:t>
      </w:r>
    </w:p>
    <w:p w:rsidR="007939E4" w:rsidRPr="007939E4" w:rsidRDefault="007939E4" w:rsidP="0029361A">
      <w:pPr>
        <w:autoSpaceDE w:val="0"/>
        <w:autoSpaceDN w:val="0"/>
        <w:adjustRightInd w:val="0"/>
        <w:jc w:val="both"/>
        <w:rPr>
          <w:rFonts w:eastAsia="TimesNewRoman"/>
          <w:b/>
          <w:i/>
        </w:rPr>
      </w:pPr>
    </w:p>
    <w:p w:rsidR="000438B2" w:rsidRPr="007939E4" w:rsidRDefault="0029361A" w:rsidP="0029361A">
      <w:pPr>
        <w:autoSpaceDE w:val="0"/>
        <w:autoSpaceDN w:val="0"/>
        <w:adjustRightInd w:val="0"/>
        <w:jc w:val="both"/>
        <w:rPr>
          <w:rFonts w:eastAsia="TimesNewRoman"/>
        </w:rPr>
      </w:pPr>
      <w:r w:rsidRPr="007939E4">
        <w:rPr>
          <w:rFonts w:eastAsia="TimesNewRoman"/>
        </w:rPr>
        <w:t>-</w:t>
      </w:r>
      <w:r w:rsidR="00FB6E9B" w:rsidRPr="007939E4">
        <w:rPr>
          <w:rFonts w:eastAsia="TimesNewRoman"/>
        </w:rPr>
        <w:t>G</w:t>
      </w:r>
      <w:r w:rsidR="002C22B1" w:rsidRPr="007939E4">
        <w:rPr>
          <w:rFonts w:eastAsia="TimesNewRoman"/>
        </w:rPr>
        <w:t>idilecek kurumun</w:t>
      </w:r>
      <w:r w:rsidR="000438B2" w:rsidRPr="007939E4">
        <w:rPr>
          <w:rFonts w:eastAsia="TimesNewRoman"/>
        </w:rPr>
        <w:t xml:space="preserve"> AB </w:t>
      </w:r>
      <w:r w:rsidR="002C22B1" w:rsidRPr="007939E4">
        <w:rPr>
          <w:rFonts w:eastAsia="TimesNewRoman"/>
        </w:rPr>
        <w:t>üy</w:t>
      </w:r>
      <w:r w:rsidR="000438B2" w:rsidRPr="007939E4">
        <w:rPr>
          <w:rFonts w:eastAsia="TimesNewRoman"/>
        </w:rPr>
        <w:t>esi</w:t>
      </w:r>
      <w:r w:rsidR="002C22B1" w:rsidRPr="007939E4">
        <w:rPr>
          <w:rFonts w:eastAsia="TimesNewRoman"/>
        </w:rPr>
        <w:t xml:space="preserve"> ü</w:t>
      </w:r>
      <w:r w:rsidR="00FB6E9B" w:rsidRPr="007939E4">
        <w:rPr>
          <w:rFonts w:eastAsia="TimesNewRoman"/>
        </w:rPr>
        <w:t>l</w:t>
      </w:r>
      <w:r w:rsidR="000438B2" w:rsidRPr="007939E4">
        <w:rPr>
          <w:rFonts w:eastAsia="TimesNewRoman"/>
        </w:rPr>
        <w:t>kelerden olması gerekir.</w:t>
      </w:r>
    </w:p>
    <w:p w:rsidR="00FB6E9B" w:rsidRPr="007939E4" w:rsidRDefault="0029361A" w:rsidP="0029361A">
      <w:pPr>
        <w:jc w:val="both"/>
        <w:rPr>
          <w:rFonts w:eastAsia="TimesNewRoman"/>
        </w:rPr>
      </w:pPr>
      <w:r w:rsidRPr="007939E4">
        <w:t>-</w:t>
      </w:r>
      <w:r w:rsidR="00FB6E9B" w:rsidRPr="007939E4">
        <w:t>Üniversitemizde</w:t>
      </w:r>
      <w:r w:rsidR="002C22B1" w:rsidRPr="007939E4">
        <w:t xml:space="preserve"> en az yarı zamanlı olarak çalışan </w:t>
      </w:r>
      <w:r w:rsidR="00640AA6" w:rsidRPr="007939E4">
        <w:t>İdari Personel</w:t>
      </w:r>
      <w:r w:rsidR="002C22B1" w:rsidRPr="007939E4">
        <w:t xml:space="preserve"> </w:t>
      </w:r>
      <w:r w:rsidR="00FB6E9B" w:rsidRPr="007939E4">
        <w:t>olmalıdır</w:t>
      </w:r>
      <w:r w:rsidR="002C22B1" w:rsidRPr="007939E4">
        <w:t>.</w:t>
      </w:r>
      <w:r w:rsidR="00FB6E9B" w:rsidRPr="007939E4">
        <w:t xml:space="preserve"> (K</w:t>
      </w:r>
      <w:r w:rsidR="000438B2" w:rsidRPr="007939E4">
        <w:rPr>
          <w:rFonts w:eastAsia="TimesNewRoman"/>
        </w:rPr>
        <w:t>adro</w:t>
      </w:r>
      <w:r w:rsidR="00FB6E9B" w:rsidRPr="007939E4">
        <w:t xml:space="preserve"> </w:t>
      </w:r>
      <w:r w:rsidR="00A347E2" w:rsidRPr="007939E4">
        <w:rPr>
          <w:rFonts w:eastAsia="TimesNewRoman"/>
        </w:rPr>
        <w:t>şartı</w:t>
      </w:r>
      <w:r w:rsidR="000438B2" w:rsidRPr="007939E4">
        <w:rPr>
          <w:rFonts w:eastAsia="TimesNewRoman"/>
        </w:rPr>
        <w:t xml:space="preserve"> aranmaz, </w:t>
      </w:r>
      <w:r w:rsidR="00A347E2" w:rsidRPr="007939E4">
        <w:rPr>
          <w:rFonts w:eastAsia="TimesNewRoman"/>
        </w:rPr>
        <w:t>sözleşmeli</w:t>
      </w:r>
      <w:r w:rsidR="002C22B1" w:rsidRPr="007939E4">
        <w:rPr>
          <w:rFonts w:eastAsia="TimesNewRoman"/>
        </w:rPr>
        <w:t xml:space="preserve"> </w:t>
      </w:r>
      <w:r w:rsidR="001B0853" w:rsidRPr="007939E4">
        <w:rPr>
          <w:rFonts w:eastAsia="TimesNewRoman"/>
        </w:rPr>
        <w:t>personel</w:t>
      </w:r>
      <w:r w:rsidR="000438B2" w:rsidRPr="007939E4">
        <w:rPr>
          <w:rFonts w:eastAsia="TimesNewRoman"/>
        </w:rPr>
        <w:t xml:space="preserve"> de Erasmus eğitim alma hareketliliği</w:t>
      </w:r>
      <w:r w:rsidR="00FB6E9B" w:rsidRPr="007939E4">
        <w:rPr>
          <w:rFonts w:eastAsia="TimesNewRoman"/>
        </w:rPr>
        <w:t xml:space="preserve"> </w:t>
      </w:r>
      <w:r w:rsidR="000438B2" w:rsidRPr="007939E4">
        <w:rPr>
          <w:rFonts w:eastAsia="TimesNewRoman"/>
        </w:rPr>
        <w:t>faaliyetinden faydalanabilir.</w:t>
      </w:r>
      <w:r w:rsidR="00FB6E9B" w:rsidRPr="007939E4">
        <w:rPr>
          <w:rFonts w:eastAsia="TimesNewRoman"/>
        </w:rPr>
        <w:t>)</w:t>
      </w:r>
    </w:p>
    <w:p w:rsidR="00FB6E9B" w:rsidRPr="007939E4" w:rsidRDefault="0029361A" w:rsidP="0029361A">
      <w:pPr>
        <w:jc w:val="both"/>
        <w:rPr>
          <w:rFonts w:eastAsia="TimesNewRoman"/>
        </w:rPr>
      </w:pPr>
      <w:r w:rsidRPr="007939E4">
        <w:rPr>
          <w:rFonts w:eastAsia="TimesNewRoman"/>
        </w:rPr>
        <w:t>-</w:t>
      </w:r>
      <w:r w:rsidR="000438B2" w:rsidRPr="007939E4">
        <w:rPr>
          <w:rFonts w:eastAsia="TimesNewRoman"/>
        </w:rPr>
        <w:t xml:space="preserve">Eğitim almak </w:t>
      </w:r>
      <w:r w:rsidR="002C22B1" w:rsidRPr="007939E4">
        <w:rPr>
          <w:rFonts w:eastAsia="TimesNewRoman"/>
        </w:rPr>
        <w:t>üz</w:t>
      </w:r>
      <w:r w:rsidR="00F43E23" w:rsidRPr="007939E4">
        <w:rPr>
          <w:rFonts w:eastAsia="TimesNewRoman"/>
        </w:rPr>
        <w:t>ere gidilecek iş</w:t>
      </w:r>
      <w:r w:rsidR="000438B2" w:rsidRPr="007939E4">
        <w:rPr>
          <w:rFonts w:eastAsia="TimesNewRoman"/>
        </w:rPr>
        <w:t>letme bir eğitim merkezi, arastırma merkezi ya da</w:t>
      </w:r>
      <w:r w:rsidR="00FB6E9B" w:rsidRPr="007939E4">
        <w:rPr>
          <w:rFonts w:eastAsia="TimesNewRoman"/>
        </w:rPr>
        <w:t xml:space="preserve"> </w:t>
      </w:r>
      <w:r w:rsidR="00F43E23" w:rsidRPr="007939E4">
        <w:rPr>
          <w:rFonts w:eastAsia="TimesNewRoman"/>
        </w:rPr>
        <w:t>iş</w:t>
      </w:r>
      <w:r w:rsidR="000438B2" w:rsidRPr="007939E4">
        <w:rPr>
          <w:rFonts w:eastAsia="TimesNewRoman"/>
        </w:rPr>
        <w:t>letme tanımına uyan diğer b</w:t>
      </w:r>
      <w:r w:rsidR="00F43E23" w:rsidRPr="007939E4">
        <w:rPr>
          <w:rFonts w:eastAsia="TimesNewRoman"/>
        </w:rPr>
        <w:t>ir kuruluş</w:t>
      </w:r>
      <w:r w:rsidR="000438B2" w:rsidRPr="007939E4">
        <w:rPr>
          <w:rFonts w:eastAsia="TimesNewRoman"/>
        </w:rPr>
        <w:t xml:space="preserve"> olabilir. </w:t>
      </w:r>
      <w:r w:rsidR="002C22B1" w:rsidRPr="007939E4">
        <w:rPr>
          <w:rFonts w:eastAsia="TimesNewRoman"/>
        </w:rPr>
        <w:t>Bu çerçe</w:t>
      </w:r>
      <w:r w:rsidR="00F43E23" w:rsidRPr="007939E4">
        <w:rPr>
          <w:rFonts w:eastAsia="TimesNewRoman"/>
        </w:rPr>
        <w:t>vede, uygun bir iş</w:t>
      </w:r>
      <w:r w:rsidR="000438B2" w:rsidRPr="007939E4">
        <w:rPr>
          <w:rFonts w:eastAsia="TimesNewRoman"/>
        </w:rPr>
        <w:t>letmeden</w:t>
      </w:r>
      <w:r w:rsidR="00FB6E9B" w:rsidRPr="007939E4">
        <w:rPr>
          <w:rFonts w:eastAsia="TimesNewRoman"/>
        </w:rPr>
        <w:t xml:space="preserve"> </w:t>
      </w:r>
      <w:r w:rsidR="000438B2" w:rsidRPr="007939E4">
        <w:rPr>
          <w:rFonts w:eastAsia="TimesNewRoman"/>
        </w:rPr>
        <w:t>kastedilen</w:t>
      </w:r>
      <w:r w:rsidR="002C22B1" w:rsidRPr="007939E4">
        <w:rPr>
          <w:rFonts w:eastAsia="TimesNewRoman"/>
        </w:rPr>
        <w:t xml:space="preserve"> büyüklük</w:t>
      </w:r>
      <w:r w:rsidR="000438B2" w:rsidRPr="007939E4">
        <w:rPr>
          <w:rFonts w:eastAsia="TimesNewRoman"/>
        </w:rPr>
        <w:t>leri, yasal stat</w:t>
      </w:r>
      <w:r w:rsidR="002C22B1" w:rsidRPr="007939E4">
        <w:rPr>
          <w:rFonts w:eastAsia="TimesNewRoman"/>
        </w:rPr>
        <w:t>ül</w:t>
      </w:r>
      <w:r w:rsidR="000438B2" w:rsidRPr="007939E4">
        <w:rPr>
          <w:rFonts w:eastAsia="TimesNewRoman"/>
        </w:rPr>
        <w:t xml:space="preserve">eri ve </w:t>
      </w:r>
      <w:r w:rsidR="002C22B1" w:rsidRPr="007939E4">
        <w:rPr>
          <w:rFonts w:eastAsia="TimesNewRoman"/>
        </w:rPr>
        <w:t>faaliyet gös</w:t>
      </w:r>
      <w:r w:rsidR="000438B2" w:rsidRPr="007939E4">
        <w:rPr>
          <w:rFonts w:eastAsia="TimesNewRoman"/>
        </w:rPr>
        <w:t>terdikleri ekonomik sekt</w:t>
      </w:r>
      <w:r w:rsidR="002C22B1" w:rsidRPr="007939E4">
        <w:rPr>
          <w:rFonts w:eastAsia="TimesNewRoman"/>
        </w:rPr>
        <w:t>ör</w:t>
      </w:r>
      <w:r w:rsidR="000438B2" w:rsidRPr="007939E4">
        <w:rPr>
          <w:rFonts w:eastAsia="TimesNewRoman"/>
        </w:rPr>
        <w:t xml:space="preserve"> ne</w:t>
      </w:r>
      <w:r w:rsidR="00FB6E9B" w:rsidRPr="007939E4">
        <w:rPr>
          <w:rFonts w:eastAsia="TimesNewRoman"/>
        </w:rPr>
        <w:t xml:space="preserve"> </w:t>
      </w:r>
      <w:r w:rsidR="000438B2" w:rsidRPr="007939E4">
        <w:rPr>
          <w:rFonts w:eastAsia="TimesNewRoman"/>
        </w:rPr>
        <w:t xml:space="preserve">olursa olsun, </w:t>
      </w:r>
      <w:r w:rsidR="002C22B1" w:rsidRPr="007939E4">
        <w:rPr>
          <w:rFonts w:eastAsia="TimesNewRoman"/>
        </w:rPr>
        <w:t>öz</w:t>
      </w:r>
      <w:r w:rsidR="000438B2" w:rsidRPr="007939E4">
        <w:rPr>
          <w:rFonts w:eastAsia="TimesNewRoman"/>
        </w:rPr>
        <w:t>el veya kamuya ait her t</w:t>
      </w:r>
      <w:r w:rsidR="002C22B1" w:rsidRPr="007939E4">
        <w:rPr>
          <w:rFonts w:eastAsia="TimesNewRoman"/>
        </w:rPr>
        <w:t>ür</w:t>
      </w:r>
      <w:r w:rsidR="000438B2" w:rsidRPr="007939E4">
        <w:rPr>
          <w:rFonts w:eastAsia="TimesNewRoman"/>
        </w:rPr>
        <w:t xml:space="preserve"> kurum/kurulus ile sosyal ekonomi </w:t>
      </w:r>
      <w:r w:rsidR="00F43E23" w:rsidRPr="007939E4">
        <w:rPr>
          <w:rFonts w:eastAsia="TimesNewRoman"/>
        </w:rPr>
        <w:t>dâhil</w:t>
      </w:r>
      <w:r w:rsidR="000438B2" w:rsidRPr="007939E4">
        <w:rPr>
          <w:rFonts w:eastAsia="TimesNewRoman"/>
        </w:rPr>
        <w:t xml:space="preserve"> her</w:t>
      </w:r>
      <w:r w:rsidR="00FB6E9B" w:rsidRPr="007939E4">
        <w:rPr>
          <w:rFonts w:eastAsia="TimesNewRoman"/>
        </w:rPr>
        <w:t xml:space="preserve"> </w:t>
      </w:r>
      <w:r w:rsidR="000438B2" w:rsidRPr="007939E4">
        <w:rPr>
          <w:rFonts w:eastAsia="TimesNewRoman"/>
        </w:rPr>
        <w:t>t</w:t>
      </w:r>
      <w:r w:rsidR="002C22B1" w:rsidRPr="007939E4">
        <w:rPr>
          <w:rFonts w:eastAsia="TimesNewRoman"/>
        </w:rPr>
        <w:t>ür</w:t>
      </w:r>
      <w:r w:rsidR="000438B2" w:rsidRPr="007939E4">
        <w:rPr>
          <w:rFonts w:eastAsia="TimesNewRoman"/>
        </w:rPr>
        <w:t xml:space="preserve"> ekonomik faaliyette buluna</w:t>
      </w:r>
      <w:r w:rsidR="00FB6E9B" w:rsidRPr="007939E4">
        <w:rPr>
          <w:rFonts w:eastAsia="TimesNewRoman"/>
        </w:rPr>
        <w:t xml:space="preserve">n girisimdir. </w:t>
      </w:r>
    </w:p>
    <w:p w:rsidR="00FB6E9B" w:rsidRPr="007939E4" w:rsidRDefault="0029361A" w:rsidP="0029361A">
      <w:pPr>
        <w:jc w:val="both"/>
        <w:rPr>
          <w:rFonts w:eastAsia="TimesNewRoman"/>
        </w:rPr>
      </w:pPr>
      <w:r w:rsidRPr="007939E4">
        <w:rPr>
          <w:rFonts w:eastAsia="TimesNewRoman"/>
        </w:rPr>
        <w:t>-</w:t>
      </w:r>
      <w:r w:rsidR="00FB6E9B" w:rsidRPr="007939E4">
        <w:rPr>
          <w:rFonts w:eastAsia="TimesNewRoman"/>
        </w:rPr>
        <w:t>G</w:t>
      </w:r>
      <w:r w:rsidR="000438B2" w:rsidRPr="007939E4">
        <w:rPr>
          <w:rFonts w:eastAsia="TimesNewRoman"/>
        </w:rPr>
        <w:t xml:space="preserve">idilecek olan </w:t>
      </w:r>
      <w:r w:rsidR="00FB6E9B" w:rsidRPr="007939E4">
        <w:rPr>
          <w:rFonts w:eastAsia="TimesNewRoman"/>
        </w:rPr>
        <w:t xml:space="preserve">üniversite </w:t>
      </w:r>
      <w:r w:rsidR="000438B2" w:rsidRPr="007939E4">
        <w:rPr>
          <w:rFonts w:eastAsia="TimesNewRoman"/>
        </w:rPr>
        <w:t xml:space="preserve">ile </w:t>
      </w:r>
      <w:r w:rsidR="00835A65" w:rsidRPr="007939E4">
        <w:rPr>
          <w:rFonts w:eastAsia="TimesNewRoman"/>
        </w:rPr>
        <w:t>üniversitemiz</w:t>
      </w:r>
      <w:r w:rsidR="000438B2" w:rsidRPr="007939E4">
        <w:rPr>
          <w:rFonts w:eastAsia="TimesNewRoman"/>
        </w:rPr>
        <w:t xml:space="preserve"> arasında </w:t>
      </w:r>
      <w:r w:rsidR="00FB6E9B" w:rsidRPr="007939E4">
        <w:rPr>
          <w:rFonts w:eastAsia="TimesNewRoman"/>
        </w:rPr>
        <w:t>Erasmus İkili Anlaşması (Erasmus Bilateral Agreement)</w:t>
      </w:r>
      <w:r w:rsidR="000438B2" w:rsidRPr="007939E4">
        <w:rPr>
          <w:rFonts w:eastAsia="TimesNewRoman"/>
        </w:rPr>
        <w:t xml:space="preserve"> olması</w:t>
      </w:r>
      <w:r w:rsidR="00FB6E9B" w:rsidRPr="007939E4">
        <w:rPr>
          <w:rFonts w:eastAsia="TimesNewRoman"/>
        </w:rPr>
        <w:t xml:space="preserve"> </w:t>
      </w:r>
      <w:r w:rsidR="000438B2" w:rsidRPr="007939E4">
        <w:rPr>
          <w:rFonts w:eastAsia="TimesNewRoman"/>
        </w:rPr>
        <w:t>gerekir.</w:t>
      </w:r>
    </w:p>
    <w:p w:rsidR="00FB6E9B" w:rsidRPr="007939E4" w:rsidRDefault="00732E26" w:rsidP="0029361A">
      <w:pPr>
        <w:jc w:val="both"/>
        <w:rPr>
          <w:rFonts w:eastAsia="TimesNewRoman"/>
        </w:rPr>
      </w:pPr>
      <w:r w:rsidRPr="007939E4">
        <w:rPr>
          <w:rFonts w:eastAsia="TimesNewRoman"/>
        </w:rPr>
        <w:t>-</w:t>
      </w:r>
      <w:r w:rsidR="000438B2" w:rsidRPr="007939E4">
        <w:rPr>
          <w:rFonts w:eastAsia="TimesNewRoman"/>
        </w:rPr>
        <w:t xml:space="preserve">Eğitim alma hareketliliğinden faydalanmak </w:t>
      </w:r>
      <w:r w:rsidR="00835A65" w:rsidRPr="007939E4">
        <w:rPr>
          <w:rFonts w:eastAsia="TimesNewRoman"/>
        </w:rPr>
        <w:t>üz</w:t>
      </w:r>
      <w:r w:rsidR="00F43E23" w:rsidRPr="007939E4">
        <w:rPr>
          <w:rFonts w:eastAsia="TimesNewRoman"/>
        </w:rPr>
        <w:t>ere yurtdı</w:t>
      </w:r>
      <w:r w:rsidR="00C4285F" w:rsidRPr="007939E4">
        <w:rPr>
          <w:rFonts w:eastAsia="TimesNewRoman"/>
        </w:rPr>
        <w:t>ş</w:t>
      </w:r>
      <w:r w:rsidR="00F43E23" w:rsidRPr="007939E4">
        <w:rPr>
          <w:rFonts w:eastAsia="TimesNewRoman"/>
        </w:rPr>
        <w:t>ındaki bir iş</w:t>
      </w:r>
      <w:r w:rsidR="000438B2" w:rsidRPr="007939E4">
        <w:rPr>
          <w:rFonts w:eastAsia="TimesNewRoman"/>
        </w:rPr>
        <w:t>letmeye gidilmesi</w:t>
      </w:r>
      <w:r w:rsidR="00FB6E9B" w:rsidRPr="007939E4">
        <w:rPr>
          <w:rFonts w:eastAsia="TimesNewRoman"/>
        </w:rPr>
        <w:t xml:space="preserve"> </w:t>
      </w:r>
      <w:r w:rsidR="00C4285F" w:rsidRPr="007939E4">
        <w:rPr>
          <w:rFonts w:eastAsia="TimesNewRoman"/>
        </w:rPr>
        <w:t xml:space="preserve">durumunda </w:t>
      </w:r>
      <w:r w:rsidR="00835A65" w:rsidRPr="007939E4">
        <w:rPr>
          <w:rFonts w:eastAsia="TimesNewRoman"/>
        </w:rPr>
        <w:t xml:space="preserve">üniversitemiz </w:t>
      </w:r>
      <w:r w:rsidR="000438B2" w:rsidRPr="007939E4">
        <w:rPr>
          <w:rFonts w:eastAsia="TimesNewRoman"/>
        </w:rPr>
        <w:t>ile</w:t>
      </w:r>
      <w:r w:rsidR="00F43E23" w:rsidRPr="007939E4">
        <w:rPr>
          <w:rFonts w:eastAsia="TimesNewRoman"/>
        </w:rPr>
        <w:t xml:space="preserve"> iş</w:t>
      </w:r>
      <w:r w:rsidR="000438B2" w:rsidRPr="007939E4">
        <w:rPr>
          <w:rFonts w:eastAsia="TimesNewRoman"/>
        </w:rPr>
        <w:t>letme arasında kurumlararası anlasma</w:t>
      </w:r>
      <w:r w:rsidR="00FB6E9B" w:rsidRPr="007939E4">
        <w:rPr>
          <w:rFonts w:eastAsia="TimesNewRoman"/>
        </w:rPr>
        <w:t xml:space="preserve"> </w:t>
      </w:r>
      <w:r w:rsidR="000438B2" w:rsidRPr="007939E4">
        <w:rPr>
          <w:rFonts w:eastAsia="TimesNewRoman"/>
        </w:rPr>
        <w:t>yapılması zorunlu değildir.</w:t>
      </w:r>
    </w:p>
    <w:p w:rsidR="000438B2" w:rsidRPr="007939E4" w:rsidRDefault="0029361A" w:rsidP="0029361A">
      <w:pPr>
        <w:jc w:val="both"/>
        <w:rPr>
          <w:rFonts w:eastAsia="TimesNewRoman"/>
        </w:rPr>
      </w:pPr>
      <w:r w:rsidRPr="007939E4">
        <w:rPr>
          <w:rFonts w:eastAsia="TimesNewRoman"/>
        </w:rPr>
        <w:t>-</w:t>
      </w:r>
      <w:r w:rsidR="00F43E23" w:rsidRPr="007939E4">
        <w:rPr>
          <w:rFonts w:eastAsia="TimesNewRoman"/>
        </w:rPr>
        <w:t>Yurtdısında bir iş</w:t>
      </w:r>
      <w:r w:rsidR="000438B2" w:rsidRPr="007939E4">
        <w:rPr>
          <w:rFonts w:eastAsia="TimesNewRoman"/>
        </w:rPr>
        <w:t xml:space="preserve">letmede ya da </w:t>
      </w:r>
      <w:r w:rsidR="00FB6E9B" w:rsidRPr="007939E4">
        <w:rPr>
          <w:rFonts w:eastAsia="TimesNewRoman"/>
        </w:rPr>
        <w:t>anlaşmamız olan üniversiteden</w:t>
      </w:r>
      <w:r w:rsidR="000438B2" w:rsidRPr="007939E4">
        <w:rPr>
          <w:rFonts w:eastAsia="TimesNewRoman"/>
        </w:rPr>
        <w:t xml:space="preserve"> eğitim almayı planlayan bir</w:t>
      </w:r>
      <w:r w:rsidR="00FB6E9B" w:rsidRPr="007939E4">
        <w:rPr>
          <w:rFonts w:eastAsia="TimesNewRoman"/>
        </w:rPr>
        <w:t xml:space="preserve"> </w:t>
      </w:r>
      <w:r w:rsidR="000438B2" w:rsidRPr="007939E4">
        <w:rPr>
          <w:rFonts w:eastAsia="TimesNewRoman"/>
        </w:rPr>
        <w:t xml:space="preserve">personelin, </w:t>
      </w:r>
      <w:r w:rsidR="00835A65" w:rsidRPr="007939E4">
        <w:rPr>
          <w:rFonts w:eastAsia="TimesNewRoman"/>
        </w:rPr>
        <w:t xml:space="preserve">başvuru esnasında </w:t>
      </w:r>
      <w:r w:rsidR="00C4285F" w:rsidRPr="007939E4">
        <w:rPr>
          <w:rFonts w:eastAsia="TimesNewRoman"/>
        </w:rPr>
        <w:t xml:space="preserve">hazırlanan bir iş </w:t>
      </w:r>
      <w:r w:rsidR="000438B2" w:rsidRPr="007939E4">
        <w:rPr>
          <w:rFonts w:eastAsia="TimesNewRoman"/>
        </w:rPr>
        <w:t xml:space="preserve">planı </w:t>
      </w:r>
      <w:r w:rsidR="007F4677" w:rsidRPr="007939E4">
        <w:rPr>
          <w:rFonts w:eastAsia="TimesNewRoman"/>
        </w:rPr>
        <w:t xml:space="preserve">ve karşı kurumdan alınmış bir davet mektubu </w:t>
      </w:r>
      <w:r w:rsidR="00F43E23" w:rsidRPr="007939E4">
        <w:rPr>
          <w:rFonts w:eastAsia="TimesNewRoman"/>
        </w:rPr>
        <w:t>sunmuş</w:t>
      </w:r>
      <w:r w:rsidR="000438B2" w:rsidRPr="007939E4">
        <w:rPr>
          <w:rFonts w:eastAsia="TimesNewRoman"/>
        </w:rPr>
        <w:t xml:space="preserve"> olması gerekir.</w:t>
      </w:r>
    </w:p>
    <w:p w:rsidR="0029361A" w:rsidRPr="007939E4" w:rsidRDefault="0029361A" w:rsidP="0029361A">
      <w:pPr>
        <w:tabs>
          <w:tab w:val="num" w:pos="0"/>
        </w:tabs>
        <w:autoSpaceDE w:val="0"/>
        <w:autoSpaceDN w:val="0"/>
        <w:adjustRightInd w:val="0"/>
        <w:jc w:val="both"/>
        <w:rPr>
          <w:rFonts w:eastAsia="TimesNewRoman"/>
          <w:b/>
          <w:i/>
        </w:rPr>
      </w:pPr>
    </w:p>
    <w:p w:rsidR="000438B2" w:rsidRDefault="000438B2" w:rsidP="0029361A">
      <w:pPr>
        <w:tabs>
          <w:tab w:val="num" w:pos="0"/>
        </w:tabs>
        <w:autoSpaceDE w:val="0"/>
        <w:autoSpaceDN w:val="0"/>
        <w:adjustRightInd w:val="0"/>
        <w:jc w:val="both"/>
        <w:rPr>
          <w:rFonts w:eastAsia="TimesNewRoman"/>
          <w:b/>
          <w:i/>
        </w:rPr>
      </w:pPr>
      <w:r w:rsidRPr="007939E4">
        <w:rPr>
          <w:rFonts w:eastAsia="TimesNewRoman"/>
          <w:b/>
          <w:i/>
        </w:rPr>
        <w:t>Değerlendirme:</w:t>
      </w:r>
    </w:p>
    <w:p w:rsidR="007939E4" w:rsidRPr="007939E4" w:rsidRDefault="007939E4" w:rsidP="0029361A">
      <w:pPr>
        <w:tabs>
          <w:tab w:val="num" w:pos="0"/>
        </w:tabs>
        <w:autoSpaceDE w:val="0"/>
        <w:autoSpaceDN w:val="0"/>
        <w:adjustRightInd w:val="0"/>
        <w:jc w:val="both"/>
        <w:rPr>
          <w:rFonts w:eastAsia="TimesNewRoman"/>
          <w:b/>
          <w:i/>
        </w:rPr>
      </w:pPr>
    </w:p>
    <w:p w:rsidR="00512A81" w:rsidRPr="007939E4" w:rsidRDefault="0029361A" w:rsidP="0029361A">
      <w:pPr>
        <w:autoSpaceDE w:val="0"/>
        <w:autoSpaceDN w:val="0"/>
        <w:adjustRightInd w:val="0"/>
        <w:jc w:val="both"/>
        <w:rPr>
          <w:rFonts w:eastAsia="TimesNewRoman"/>
        </w:rPr>
      </w:pPr>
      <w:r w:rsidRPr="007939E4">
        <w:rPr>
          <w:rFonts w:eastAsia="TimesNewRoman"/>
        </w:rPr>
        <w:t>-</w:t>
      </w:r>
      <w:r w:rsidR="00512A81" w:rsidRPr="007939E4">
        <w:rPr>
          <w:rFonts w:eastAsia="TimesNewRoman"/>
        </w:rPr>
        <w:t>T</w:t>
      </w:r>
      <w:r w:rsidRPr="007939E4">
        <w:rPr>
          <w:rFonts w:eastAsia="TimesNewRoman"/>
        </w:rPr>
        <w:t>ara</w:t>
      </w:r>
      <w:r w:rsidR="00512A81" w:rsidRPr="007939E4">
        <w:rPr>
          <w:rFonts w:eastAsia="TimesNewRoman"/>
        </w:rPr>
        <w:t>flarca imzalanmış bir iş planı</w:t>
      </w:r>
      <w:r w:rsidR="00413285" w:rsidRPr="007939E4">
        <w:rPr>
          <w:rFonts w:eastAsia="TimesNewRoman"/>
        </w:rPr>
        <w:t xml:space="preserve"> ve k</w:t>
      </w:r>
      <w:r w:rsidR="00512A81" w:rsidRPr="007939E4">
        <w:rPr>
          <w:rFonts w:eastAsia="TimesNewRoman"/>
        </w:rPr>
        <w:t>arşı kurumdan eğitim alınacak tarihleri gösteren (</w:t>
      </w:r>
      <w:r w:rsidR="00413285" w:rsidRPr="007939E4">
        <w:rPr>
          <w:rFonts w:eastAsia="TimesNewRoman"/>
        </w:rPr>
        <w:t>toplam 5 gün) bir davet mektubu olması gerekir.</w:t>
      </w:r>
    </w:p>
    <w:p w:rsidR="000438B2" w:rsidRPr="007939E4" w:rsidRDefault="0029361A" w:rsidP="0029361A">
      <w:pPr>
        <w:autoSpaceDE w:val="0"/>
        <w:autoSpaceDN w:val="0"/>
        <w:adjustRightInd w:val="0"/>
        <w:jc w:val="both"/>
        <w:rPr>
          <w:rFonts w:eastAsia="TimesNewRoman"/>
        </w:rPr>
      </w:pPr>
      <w:r w:rsidRPr="007939E4">
        <w:lastRenderedPageBreak/>
        <w:t>-</w:t>
      </w:r>
      <w:r w:rsidR="00512A81" w:rsidRPr="007939E4">
        <w:t>Öğrenci Değişimi ve Erasmus İkili Anlaşmalar sayısını arttırmak amaçlı planlanan değişimlerin gerçekleşmesi için</w:t>
      </w:r>
      <w:r w:rsidR="00413285" w:rsidRPr="007939E4">
        <w:t xml:space="preserve"> </w:t>
      </w:r>
      <w:r w:rsidR="00085E3D" w:rsidRPr="007939E4">
        <w:t>katkı sağ</w:t>
      </w:r>
      <w:r w:rsidR="00512A81" w:rsidRPr="007939E4">
        <w:t xml:space="preserve">layacak </w:t>
      </w:r>
      <w:r w:rsidR="00413285" w:rsidRPr="007939E4">
        <w:t>Dış İlişkiler Birimi personelinin başvurularına; d</w:t>
      </w:r>
      <w:r w:rsidR="000438B2" w:rsidRPr="007939E4">
        <w:rPr>
          <w:rFonts w:eastAsia="TimesNewRoman"/>
        </w:rPr>
        <w:t xml:space="preserve">aha </w:t>
      </w:r>
      <w:r w:rsidR="00835A65" w:rsidRPr="007939E4">
        <w:rPr>
          <w:rFonts w:eastAsia="TimesNewRoman"/>
        </w:rPr>
        <w:t>ön</w:t>
      </w:r>
      <w:r w:rsidR="000438B2" w:rsidRPr="007939E4">
        <w:rPr>
          <w:rFonts w:eastAsia="TimesNewRoman"/>
        </w:rPr>
        <w:t>ce eğitim alma hareketliliği faaliyetinden faydalanmamı</w:t>
      </w:r>
      <w:r w:rsidR="00F43E23" w:rsidRPr="007939E4">
        <w:rPr>
          <w:rFonts w:eastAsia="TimesNewRoman"/>
        </w:rPr>
        <w:t>ş</w:t>
      </w:r>
      <w:r w:rsidR="00413285" w:rsidRPr="007939E4">
        <w:rPr>
          <w:rFonts w:eastAsia="TimesNewRoman"/>
        </w:rPr>
        <w:t xml:space="preserve"> personele; d</w:t>
      </w:r>
      <w:r w:rsidR="000438B2" w:rsidRPr="007939E4">
        <w:rPr>
          <w:rFonts w:eastAsia="TimesNewRoman"/>
        </w:rPr>
        <w:t xml:space="preserve">aha </w:t>
      </w:r>
      <w:r w:rsidR="00835A65" w:rsidRPr="007939E4">
        <w:rPr>
          <w:rFonts w:eastAsia="TimesNewRoman"/>
        </w:rPr>
        <w:t>ön</w:t>
      </w:r>
      <w:r w:rsidR="000438B2" w:rsidRPr="007939E4">
        <w:rPr>
          <w:rFonts w:eastAsia="TimesNewRoman"/>
        </w:rPr>
        <w:t>ce eğitim alma hareketliliği faaliyetlerine dahil olmayan b</w:t>
      </w:r>
      <w:r w:rsidR="00835A65" w:rsidRPr="007939E4">
        <w:rPr>
          <w:rFonts w:eastAsia="TimesNewRoman"/>
        </w:rPr>
        <w:t>ölüm</w:t>
      </w:r>
      <w:r w:rsidR="000438B2" w:rsidRPr="007939E4">
        <w:rPr>
          <w:rFonts w:eastAsia="TimesNewRoman"/>
        </w:rPr>
        <w:t xml:space="preserve"> ya da</w:t>
      </w:r>
      <w:r w:rsidR="00FB6E9B" w:rsidRPr="007939E4">
        <w:rPr>
          <w:rFonts w:eastAsia="TimesNewRoman"/>
        </w:rPr>
        <w:t xml:space="preserve"> </w:t>
      </w:r>
      <w:r w:rsidR="00413285" w:rsidRPr="007939E4">
        <w:rPr>
          <w:rFonts w:eastAsia="TimesNewRoman"/>
        </w:rPr>
        <w:t>birimlere; d</w:t>
      </w:r>
      <w:r w:rsidR="000438B2" w:rsidRPr="007939E4">
        <w:rPr>
          <w:rFonts w:eastAsia="TimesNewRoman"/>
        </w:rPr>
        <w:t xml:space="preserve">aha </w:t>
      </w:r>
      <w:r w:rsidR="00835A65" w:rsidRPr="007939E4">
        <w:rPr>
          <w:rFonts w:eastAsia="TimesNewRoman"/>
        </w:rPr>
        <w:t>ön</w:t>
      </w:r>
      <w:r w:rsidR="000438B2" w:rsidRPr="007939E4">
        <w:rPr>
          <w:rFonts w:eastAsia="TimesNewRoman"/>
        </w:rPr>
        <w:t>ce eğitim alma hareketliği faaliyetlerinde yer almayan veya az sayıda yer</w:t>
      </w:r>
      <w:r w:rsidR="00FB6E9B" w:rsidRPr="007939E4">
        <w:rPr>
          <w:rFonts w:eastAsia="TimesNewRoman"/>
        </w:rPr>
        <w:t xml:space="preserve"> </w:t>
      </w:r>
      <w:r w:rsidR="000438B2" w:rsidRPr="007939E4">
        <w:rPr>
          <w:rFonts w:eastAsia="TimesNewRoman"/>
        </w:rPr>
        <w:t xml:space="preserve">alan </w:t>
      </w:r>
      <w:r w:rsidR="00835A65" w:rsidRPr="007939E4">
        <w:rPr>
          <w:rFonts w:eastAsia="TimesNewRoman"/>
        </w:rPr>
        <w:t>yükseköğretim</w:t>
      </w:r>
      <w:r w:rsidR="000438B2" w:rsidRPr="007939E4">
        <w:rPr>
          <w:rFonts w:eastAsia="TimesNewRoman"/>
        </w:rPr>
        <w:t xml:space="preserve"> kurumu/i</w:t>
      </w:r>
      <w:r w:rsidR="00413285" w:rsidRPr="007939E4">
        <w:rPr>
          <w:rFonts w:eastAsia="TimesNewRoman"/>
        </w:rPr>
        <w:t>ş</w:t>
      </w:r>
      <w:r w:rsidR="000438B2" w:rsidRPr="007939E4">
        <w:rPr>
          <w:rFonts w:eastAsia="TimesNewRoman"/>
        </w:rPr>
        <w:t>letme ile hareketlilik faaliyeti ger</w:t>
      </w:r>
      <w:r w:rsidR="00835A65" w:rsidRPr="007939E4">
        <w:rPr>
          <w:rFonts w:eastAsia="TimesNewRoman"/>
        </w:rPr>
        <w:t>çe</w:t>
      </w:r>
      <w:r w:rsidR="000438B2" w:rsidRPr="007939E4">
        <w:rPr>
          <w:rFonts w:eastAsia="TimesNewRoman"/>
        </w:rPr>
        <w:t>klestirmeyi</w:t>
      </w:r>
      <w:r w:rsidR="00512A81" w:rsidRPr="007939E4">
        <w:rPr>
          <w:rFonts w:eastAsia="TimesNewRoman"/>
        </w:rPr>
        <w:t xml:space="preserve"> </w:t>
      </w:r>
      <w:r w:rsidR="000438B2" w:rsidRPr="007939E4">
        <w:rPr>
          <w:rFonts w:eastAsia="TimesNewRoman"/>
        </w:rPr>
        <w:t xml:space="preserve">planlayan basvurulara </w:t>
      </w:r>
      <w:r w:rsidR="00835A65" w:rsidRPr="007939E4">
        <w:rPr>
          <w:rFonts w:eastAsia="TimesNewRoman"/>
        </w:rPr>
        <w:t>ön</w:t>
      </w:r>
      <w:r w:rsidR="000438B2" w:rsidRPr="007939E4">
        <w:rPr>
          <w:rFonts w:eastAsia="TimesNewRoman"/>
        </w:rPr>
        <w:t>c</w:t>
      </w:r>
      <w:r w:rsidR="00512A81" w:rsidRPr="007939E4">
        <w:rPr>
          <w:rFonts w:eastAsia="TimesNewRoman"/>
        </w:rPr>
        <w:t>elik verilecektir.</w:t>
      </w:r>
    </w:p>
    <w:p w:rsidR="00835A65" w:rsidRPr="007939E4" w:rsidRDefault="0029361A" w:rsidP="0029361A">
      <w:pPr>
        <w:jc w:val="both"/>
      </w:pPr>
      <w:r w:rsidRPr="007939E4">
        <w:t>-</w:t>
      </w:r>
      <w:r w:rsidR="00835A65" w:rsidRPr="007939E4">
        <w:t xml:space="preserve">Avrupa Birliği Eğitim ve Gençlik Programları Merkezi eğitim alma hareketliliği kapsamında seçilen personelin ilgili hareketlilik faaliyetini gerçekleştirebilmesi ve faaliyetten verim elde edebilmesi için seçimler sırasında personelin dil becerisinin göz önünde bulundurulmasını tavsiye etmektedir. Bu sebeple başvuran kişilerin dil becerilerini gösteren resmi belgelerinin olması beklenmektedir. (Resmi belgelerin olmadığı </w:t>
      </w:r>
      <w:r w:rsidR="00F43E23" w:rsidRPr="007939E4">
        <w:t xml:space="preserve">durumlarda Dış İlişkiler Birimi’nce </w:t>
      </w:r>
      <w:r w:rsidR="00835A65" w:rsidRPr="007939E4">
        <w:t>oluşturulan komisyon tarafından bir yabancı dil sınav</w:t>
      </w:r>
      <w:r w:rsidR="00C4285F" w:rsidRPr="007939E4">
        <w:t>ı uygulanacaktır.)</w:t>
      </w:r>
    </w:p>
    <w:p w:rsidR="00E8502F" w:rsidRPr="007939E4" w:rsidRDefault="00E8502F" w:rsidP="0029361A">
      <w:pPr>
        <w:autoSpaceDE w:val="0"/>
        <w:autoSpaceDN w:val="0"/>
        <w:adjustRightInd w:val="0"/>
        <w:jc w:val="both"/>
        <w:rPr>
          <w:rFonts w:eastAsia="TimesNewRoman"/>
          <w:b/>
          <w:i/>
        </w:rPr>
      </w:pPr>
    </w:p>
    <w:p w:rsidR="000438B2" w:rsidRDefault="000438B2" w:rsidP="0029361A">
      <w:pPr>
        <w:autoSpaceDE w:val="0"/>
        <w:autoSpaceDN w:val="0"/>
        <w:adjustRightInd w:val="0"/>
        <w:jc w:val="both"/>
        <w:rPr>
          <w:rFonts w:eastAsia="TimesNewRoman"/>
          <w:b/>
          <w:i/>
        </w:rPr>
      </w:pPr>
      <w:r w:rsidRPr="007939E4">
        <w:rPr>
          <w:rFonts w:eastAsia="TimesNewRoman"/>
          <w:b/>
          <w:i/>
        </w:rPr>
        <w:t>Hibe hesaplamalar</w:t>
      </w:r>
      <w:r w:rsidR="00066B03" w:rsidRPr="007939E4">
        <w:rPr>
          <w:rFonts w:eastAsia="TimesNewRoman"/>
          <w:b/>
          <w:i/>
        </w:rPr>
        <w:t>ı</w:t>
      </w:r>
      <w:r w:rsidRPr="007939E4">
        <w:rPr>
          <w:rFonts w:eastAsia="TimesNewRoman"/>
          <w:b/>
          <w:i/>
        </w:rPr>
        <w:t xml:space="preserve"> </w:t>
      </w:r>
    </w:p>
    <w:p w:rsidR="007939E4" w:rsidRPr="007939E4" w:rsidRDefault="007939E4" w:rsidP="0029361A">
      <w:pPr>
        <w:autoSpaceDE w:val="0"/>
        <w:autoSpaceDN w:val="0"/>
        <w:adjustRightInd w:val="0"/>
        <w:jc w:val="both"/>
        <w:rPr>
          <w:rFonts w:eastAsia="TimesNewRoman"/>
          <w:b/>
          <w:i/>
        </w:rPr>
      </w:pPr>
    </w:p>
    <w:p w:rsidR="000438B2" w:rsidRPr="007939E4" w:rsidRDefault="00AE2151" w:rsidP="00AE2151">
      <w:pPr>
        <w:autoSpaceDE w:val="0"/>
        <w:autoSpaceDN w:val="0"/>
        <w:adjustRightInd w:val="0"/>
        <w:jc w:val="both"/>
        <w:rPr>
          <w:rFonts w:eastAsia="TimesNewRoman"/>
        </w:rPr>
      </w:pPr>
      <w:r w:rsidRPr="007939E4">
        <w:rPr>
          <w:rFonts w:eastAsia="TimesNewRoman"/>
        </w:rPr>
        <w:t>-</w:t>
      </w:r>
      <w:r w:rsidR="000438B2" w:rsidRPr="007939E4">
        <w:rPr>
          <w:rFonts w:eastAsia="TimesNewRoman"/>
        </w:rPr>
        <w:t>Eğitim alma hareketliliğinden faydalanan personele Merkez tarafından belirlenen kurallar</w:t>
      </w:r>
      <w:r w:rsidR="00512A81" w:rsidRPr="007939E4">
        <w:rPr>
          <w:rFonts w:eastAsia="TimesNewRoman"/>
        </w:rPr>
        <w:t xml:space="preserve"> </w:t>
      </w:r>
      <w:r w:rsidR="00835A65" w:rsidRPr="007939E4">
        <w:rPr>
          <w:rFonts w:eastAsia="TimesNewRoman"/>
        </w:rPr>
        <w:t>çerçe</w:t>
      </w:r>
      <w:r w:rsidR="000438B2" w:rsidRPr="007939E4">
        <w:rPr>
          <w:rFonts w:eastAsia="TimesNewRoman"/>
        </w:rPr>
        <w:t>vesinde g</w:t>
      </w:r>
      <w:r w:rsidR="00835A65" w:rsidRPr="007939E4">
        <w:rPr>
          <w:rFonts w:eastAsia="TimesNewRoman"/>
        </w:rPr>
        <w:t>ünlük</w:t>
      </w:r>
      <w:r w:rsidR="000438B2" w:rsidRPr="007939E4">
        <w:rPr>
          <w:rFonts w:eastAsia="TimesNewRoman"/>
        </w:rPr>
        <w:t xml:space="preserve">/haftalık hibe </w:t>
      </w:r>
      <w:r w:rsidR="00835A65" w:rsidRPr="007939E4">
        <w:rPr>
          <w:rFonts w:eastAsia="TimesNewRoman"/>
        </w:rPr>
        <w:t>öd</w:t>
      </w:r>
      <w:r w:rsidR="000438B2" w:rsidRPr="007939E4">
        <w:rPr>
          <w:rFonts w:eastAsia="TimesNewRoman"/>
        </w:rPr>
        <w:t>emesi ile seyahat giderlerine destek olacak sekilde (400</w:t>
      </w:r>
      <w:r w:rsidR="00512A81" w:rsidRPr="007939E4">
        <w:rPr>
          <w:rFonts w:eastAsia="TimesNewRoman"/>
        </w:rPr>
        <w:t xml:space="preserve"> </w:t>
      </w:r>
      <w:r w:rsidR="000438B2" w:rsidRPr="007939E4">
        <w:rPr>
          <w:rFonts w:eastAsia="TimesNewRoman"/>
        </w:rPr>
        <w:t>€’ya kadar olan uygun seyahat giderlerinin tamamı, 400 €’yu asan b</w:t>
      </w:r>
      <w:r w:rsidR="00835A65" w:rsidRPr="007939E4">
        <w:rPr>
          <w:rFonts w:eastAsia="TimesNewRoman"/>
        </w:rPr>
        <w:t>ölümün</w:t>
      </w:r>
      <w:r w:rsidR="000438B2" w:rsidRPr="007939E4">
        <w:rPr>
          <w:rFonts w:eastAsia="TimesNewRoman"/>
        </w:rPr>
        <w:t>ise %50’si</w:t>
      </w:r>
      <w:r w:rsidR="00512A81" w:rsidRPr="007939E4">
        <w:rPr>
          <w:rFonts w:eastAsia="TimesNewRoman"/>
        </w:rPr>
        <w:t xml:space="preserve"> </w:t>
      </w:r>
      <w:r w:rsidR="000438B2" w:rsidRPr="007939E4">
        <w:rPr>
          <w:rFonts w:eastAsia="TimesNewRoman"/>
        </w:rPr>
        <w:t xml:space="preserve">oranında) bir </w:t>
      </w:r>
      <w:r w:rsidR="00835A65" w:rsidRPr="007939E4">
        <w:rPr>
          <w:rFonts w:eastAsia="TimesNewRoman"/>
        </w:rPr>
        <w:t>öd</w:t>
      </w:r>
      <w:r w:rsidR="000438B2" w:rsidRPr="007939E4">
        <w:rPr>
          <w:rFonts w:eastAsia="TimesNewRoman"/>
        </w:rPr>
        <w:t>eme yapılır.</w:t>
      </w:r>
    </w:p>
    <w:p w:rsidR="000438B2" w:rsidRPr="007939E4" w:rsidRDefault="00AE2151" w:rsidP="00AE2151">
      <w:pPr>
        <w:autoSpaceDE w:val="0"/>
        <w:autoSpaceDN w:val="0"/>
        <w:adjustRightInd w:val="0"/>
        <w:jc w:val="both"/>
        <w:rPr>
          <w:rFonts w:eastAsia="TimesNewRoman"/>
        </w:rPr>
      </w:pPr>
      <w:r w:rsidRPr="007939E4">
        <w:rPr>
          <w:rFonts w:eastAsia="TimesNewRoman"/>
        </w:rPr>
        <w:t>-</w:t>
      </w:r>
      <w:r w:rsidR="000438B2" w:rsidRPr="007939E4">
        <w:rPr>
          <w:rFonts w:eastAsia="TimesNewRoman"/>
        </w:rPr>
        <w:t>Faaliyetin ger</w:t>
      </w:r>
      <w:r w:rsidR="00066B03" w:rsidRPr="007939E4">
        <w:rPr>
          <w:rFonts w:eastAsia="TimesNewRoman"/>
        </w:rPr>
        <w:t>çe</w:t>
      </w:r>
      <w:r w:rsidR="00F43E23" w:rsidRPr="007939E4">
        <w:rPr>
          <w:rFonts w:eastAsia="TimesNewRoman"/>
        </w:rPr>
        <w:t>klesmediği ya da iş</w:t>
      </w:r>
      <w:r w:rsidR="000438B2" w:rsidRPr="007939E4">
        <w:rPr>
          <w:rFonts w:eastAsia="TimesNewRoman"/>
        </w:rPr>
        <w:t xml:space="preserve"> planında ve/veya katılım sertifikasında yararlanıcının</w:t>
      </w:r>
      <w:r w:rsidR="00512A81" w:rsidRPr="007939E4">
        <w:rPr>
          <w:rFonts w:eastAsia="TimesNewRoman"/>
        </w:rPr>
        <w:t xml:space="preserve"> </w:t>
      </w:r>
      <w:r w:rsidR="000438B2" w:rsidRPr="007939E4">
        <w:rPr>
          <w:rFonts w:eastAsia="TimesNewRoman"/>
        </w:rPr>
        <w:t>gerek</w:t>
      </w:r>
      <w:r w:rsidR="00066B03" w:rsidRPr="007939E4">
        <w:rPr>
          <w:rFonts w:eastAsia="TimesNewRoman"/>
        </w:rPr>
        <w:t>çe</w:t>
      </w:r>
      <w:r w:rsidR="00F43E23" w:rsidRPr="007939E4">
        <w:rPr>
          <w:rFonts w:eastAsia="TimesNewRoman"/>
        </w:rPr>
        <w:t>siz olarak 5 iş</w:t>
      </w:r>
      <w:r w:rsidR="000438B2" w:rsidRPr="007939E4">
        <w:rPr>
          <w:rFonts w:eastAsia="TimesNewRoman"/>
        </w:rPr>
        <w:t xml:space="preserve"> g</w:t>
      </w:r>
      <w:r w:rsidR="00066B03" w:rsidRPr="007939E4">
        <w:rPr>
          <w:rFonts w:eastAsia="TimesNewRoman"/>
        </w:rPr>
        <w:t>ünü</w:t>
      </w:r>
      <w:r w:rsidR="000438B2" w:rsidRPr="007939E4">
        <w:rPr>
          <w:rFonts w:eastAsia="TimesNewRoman"/>
        </w:rPr>
        <w:t xml:space="preserve"> altında bir s</w:t>
      </w:r>
      <w:r w:rsidR="00066B03" w:rsidRPr="007939E4">
        <w:rPr>
          <w:rFonts w:eastAsia="TimesNewRoman"/>
        </w:rPr>
        <w:t>ür</w:t>
      </w:r>
      <w:r w:rsidR="000438B2" w:rsidRPr="007939E4">
        <w:rPr>
          <w:rFonts w:eastAsia="TimesNewRoman"/>
        </w:rPr>
        <w:t>e eğitim aldığı durumlarda yararlanıcıya herhangi</w:t>
      </w:r>
      <w:r w:rsidR="00512A81" w:rsidRPr="007939E4">
        <w:rPr>
          <w:rFonts w:eastAsia="TimesNewRoman"/>
        </w:rPr>
        <w:t xml:space="preserve"> </w:t>
      </w:r>
      <w:r w:rsidR="000438B2" w:rsidRPr="007939E4">
        <w:rPr>
          <w:rFonts w:eastAsia="TimesNewRoman"/>
        </w:rPr>
        <w:t xml:space="preserve">bir hibe </w:t>
      </w:r>
      <w:r w:rsidR="00066B03" w:rsidRPr="007939E4">
        <w:rPr>
          <w:rFonts w:eastAsia="TimesNewRoman"/>
        </w:rPr>
        <w:t>öd</w:t>
      </w:r>
      <w:r w:rsidR="000438B2" w:rsidRPr="007939E4">
        <w:rPr>
          <w:rFonts w:eastAsia="TimesNewRoman"/>
        </w:rPr>
        <w:t>emesi yapılmaz.</w:t>
      </w:r>
    </w:p>
    <w:p w:rsidR="000438B2" w:rsidRPr="007939E4" w:rsidRDefault="00AE2151" w:rsidP="00AE2151">
      <w:pPr>
        <w:autoSpaceDE w:val="0"/>
        <w:autoSpaceDN w:val="0"/>
        <w:adjustRightInd w:val="0"/>
        <w:jc w:val="both"/>
        <w:rPr>
          <w:rFonts w:eastAsia="TimesNewRoman"/>
        </w:rPr>
      </w:pPr>
      <w:r w:rsidRPr="007939E4">
        <w:rPr>
          <w:rFonts w:eastAsia="TimesNewRoman"/>
        </w:rPr>
        <w:t>-</w:t>
      </w:r>
      <w:r w:rsidR="000438B2" w:rsidRPr="007939E4">
        <w:rPr>
          <w:rFonts w:eastAsia="TimesNewRoman"/>
        </w:rPr>
        <w:t>Eğitim alma hareketliliği faaliyetinde</w:t>
      </w:r>
      <w:r w:rsidR="00066B03" w:rsidRPr="007939E4">
        <w:rPr>
          <w:rFonts w:eastAsia="TimesNewRoman"/>
        </w:rPr>
        <w:t xml:space="preserve"> </w:t>
      </w:r>
      <w:r w:rsidR="000438B2" w:rsidRPr="007939E4">
        <w:rPr>
          <w:rFonts w:eastAsia="TimesNewRoman"/>
        </w:rPr>
        <w:t xml:space="preserve">hibenin </w:t>
      </w:r>
      <w:r w:rsidR="00066B03" w:rsidRPr="007939E4">
        <w:rPr>
          <w:rFonts w:eastAsia="TimesNewRoman"/>
        </w:rPr>
        <w:t>öd</w:t>
      </w:r>
      <w:r w:rsidR="000438B2" w:rsidRPr="007939E4">
        <w:rPr>
          <w:rFonts w:eastAsia="TimesNewRoman"/>
        </w:rPr>
        <w:t xml:space="preserve">emesi 2 taksitte yapılır. </w:t>
      </w:r>
      <w:r w:rsidR="00066B03" w:rsidRPr="007939E4">
        <w:rPr>
          <w:rFonts w:eastAsia="TimesNewRoman"/>
        </w:rPr>
        <w:t>İ</w:t>
      </w:r>
      <w:r w:rsidR="000438B2" w:rsidRPr="007939E4">
        <w:rPr>
          <w:rFonts w:eastAsia="TimesNewRoman"/>
        </w:rPr>
        <w:t xml:space="preserve">lk </w:t>
      </w:r>
      <w:r w:rsidR="00066B03" w:rsidRPr="007939E4">
        <w:rPr>
          <w:rFonts w:eastAsia="TimesNewRoman"/>
        </w:rPr>
        <w:t>öd</w:t>
      </w:r>
      <w:r w:rsidR="000438B2" w:rsidRPr="007939E4">
        <w:rPr>
          <w:rFonts w:eastAsia="TimesNewRoman"/>
        </w:rPr>
        <w:t>e</w:t>
      </w:r>
      <w:r w:rsidR="00066B03" w:rsidRPr="007939E4">
        <w:rPr>
          <w:rFonts w:eastAsia="TimesNewRoman"/>
        </w:rPr>
        <w:t>me belirlenen toplam hibenin</w:t>
      </w:r>
      <w:r w:rsidR="000438B2" w:rsidRPr="007939E4">
        <w:rPr>
          <w:rFonts w:eastAsia="TimesNewRoman"/>
        </w:rPr>
        <w:t xml:space="preserve"> %80’i oranında</w:t>
      </w:r>
      <w:r w:rsidR="00066B03" w:rsidRPr="007939E4">
        <w:rPr>
          <w:rFonts w:eastAsia="TimesNewRoman"/>
        </w:rPr>
        <w:t xml:space="preserve"> olur.</w:t>
      </w:r>
      <w:r w:rsidR="00512A81" w:rsidRPr="007939E4">
        <w:rPr>
          <w:rFonts w:eastAsia="TimesNewRoman"/>
        </w:rPr>
        <w:t xml:space="preserve"> </w:t>
      </w:r>
      <w:r w:rsidR="000438B2" w:rsidRPr="007939E4">
        <w:rPr>
          <w:rFonts w:eastAsia="TimesNewRoman"/>
        </w:rPr>
        <w:t>Faaliyet d</w:t>
      </w:r>
      <w:r w:rsidR="00066B03" w:rsidRPr="007939E4">
        <w:rPr>
          <w:rFonts w:eastAsia="TimesNewRoman"/>
        </w:rPr>
        <w:t>ön</w:t>
      </w:r>
      <w:r w:rsidR="000438B2" w:rsidRPr="007939E4">
        <w:rPr>
          <w:rFonts w:eastAsia="TimesNewRoman"/>
        </w:rPr>
        <w:t>emi sonunda, yararlanıcı tarafından ofise teslim edilen i</w:t>
      </w:r>
      <w:r w:rsidR="00F43E23" w:rsidRPr="007939E4">
        <w:rPr>
          <w:rFonts w:eastAsia="TimesNewRoman"/>
        </w:rPr>
        <w:t>ş</w:t>
      </w:r>
      <w:r w:rsidR="000438B2" w:rsidRPr="007939E4">
        <w:rPr>
          <w:rFonts w:eastAsia="TimesNewRoman"/>
        </w:rPr>
        <w:t xml:space="preserve"> planı, katılım sertifikası ve</w:t>
      </w:r>
      <w:r w:rsidR="00066B03" w:rsidRPr="007939E4">
        <w:rPr>
          <w:rFonts w:eastAsia="TimesNewRoman"/>
        </w:rPr>
        <w:t xml:space="preserve"> </w:t>
      </w:r>
      <w:r w:rsidR="000438B2" w:rsidRPr="007939E4">
        <w:rPr>
          <w:rFonts w:eastAsia="TimesNewRoman"/>
        </w:rPr>
        <w:t>seyahat giderini g</w:t>
      </w:r>
      <w:r w:rsidR="00066B03" w:rsidRPr="007939E4">
        <w:rPr>
          <w:rFonts w:eastAsia="TimesNewRoman"/>
        </w:rPr>
        <w:t>ös</w:t>
      </w:r>
      <w:r w:rsidR="000438B2" w:rsidRPr="007939E4">
        <w:rPr>
          <w:rFonts w:eastAsia="TimesNewRoman"/>
        </w:rPr>
        <w:t xml:space="preserve">terir belgeler birlikte değerlendirilerek ikinci </w:t>
      </w:r>
      <w:r w:rsidR="00066B03" w:rsidRPr="007939E4">
        <w:rPr>
          <w:rFonts w:eastAsia="TimesNewRoman"/>
        </w:rPr>
        <w:t>öd</w:t>
      </w:r>
      <w:r w:rsidR="000438B2" w:rsidRPr="007939E4">
        <w:rPr>
          <w:rFonts w:eastAsia="TimesNewRoman"/>
        </w:rPr>
        <w:t>eme</w:t>
      </w:r>
      <w:r w:rsidR="00066B03" w:rsidRPr="007939E4">
        <w:rPr>
          <w:rFonts w:eastAsia="TimesNewRoman"/>
        </w:rPr>
        <w:t xml:space="preserve"> (%20)</w:t>
      </w:r>
      <w:r w:rsidR="000438B2" w:rsidRPr="007939E4">
        <w:rPr>
          <w:rFonts w:eastAsia="TimesNewRoman"/>
        </w:rPr>
        <w:t xml:space="preserve"> miktarı belirlenir.</w:t>
      </w:r>
    </w:p>
    <w:p w:rsidR="007939E4" w:rsidRPr="007939E4" w:rsidRDefault="007939E4" w:rsidP="0029361A">
      <w:pPr>
        <w:autoSpaceDE w:val="0"/>
        <w:autoSpaceDN w:val="0"/>
        <w:adjustRightInd w:val="0"/>
        <w:jc w:val="both"/>
        <w:rPr>
          <w:rFonts w:eastAsia="TimesNewRoman"/>
          <w:b/>
          <w:i/>
        </w:rPr>
      </w:pPr>
    </w:p>
    <w:p w:rsidR="00512A81" w:rsidRPr="007939E4" w:rsidRDefault="005746DD" w:rsidP="007939E4">
      <w:pPr>
        <w:autoSpaceDE w:val="0"/>
        <w:autoSpaceDN w:val="0"/>
        <w:adjustRightInd w:val="0"/>
        <w:rPr>
          <w:rFonts w:eastAsia="TimesNewRoman"/>
        </w:rPr>
      </w:pPr>
      <w:r w:rsidRPr="007939E4">
        <w:t>Eğitim alma hareketliliğinden faydalanacak personele verilecek olan günlük/haftalık hibe miktarı gidilen ülke ile birlikte gidilen süreye göre aşağıdaki tabloda belirtilen tutarlar dikkate alınarak hesaplanır. Tabloda gösterilen miktarlar Avro cinsindedir.</w:t>
      </w:r>
    </w:p>
    <w:p w:rsidR="00DD75DA" w:rsidRPr="007939E4" w:rsidRDefault="007939E4" w:rsidP="0029361A">
      <w:pPr>
        <w:autoSpaceDE w:val="0"/>
        <w:autoSpaceDN w:val="0"/>
        <w:adjustRightInd w:val="0"/>
        <w:jc w:val="both"/>
      </w:pPr>
      <w:r w:rsidRPr="007939E4">
        <w:pict>
          <v:shape id="_x0000_i1025" type="#_x0000_t75" style="width:365.25pt;height:340.5pt">
            <v:imagedata r:id="rId7" o:title="06-25-2013_09-54-36"/>
          </v:shape>
        </w:pict>
      </w:r>
    </w:p>
    <w:p w:rsidR="000438B2" w:rsidRPr="007939E4" w:rsidRDefault="00085E3D" w:rsidP="0029361A">
      <w:pPr>
        <w:autoSpaceDE w:val="0"/>
        <w:autoSpaceDN w:val="0"/>
        <w:adjustRightInd w:val="0"/>
        <w:jc w:val="both"/>
        <w:rPr>
          <w:rFonts w:eastAsia="TimesNewRoman"/>
        </w:rPr>
      </w:pPr>
      <w:r w:rsidRPr="007939E4">
        <w:rPr>
          <w:rFonts w:eastAsia="TimesNewRoman"/>
        </w:rPr>
        <w:lastRenderedPageBreak/>
        <w:t>-</w:t>
      </w:r>
      <w:r w:rsidR="000438B2" w:rsidRPr="007939E4">
        <w:rPr>
          <w:rFonts w:eastAsia="TimesNewRoman"/>
        </w:rPr>
        <w:t>Herhangi bir faaliyet i</w:t>
      </w:r>
      <w:r w:rsidR="00A13232" w:rsidRPr="007939E4">
        <w:rPr>
          <w:rFonts w:eastAsia="TimesNewRoman"/>
        </w:rPr>
        <w:t>çe</w:t>
      </w:r>
      <w:r w:rsidR="000438B2" w:rsidRPr="007939E4">
        <w:rPr>
          <w:rFonts w:eastAsia="TimesNewRoman"/>
        </w:rPr>
        <w:t>rmeyen ya da karsı kurumdan ki</w:t>
      </w:r>
      <w:r w:rsidR="00F43E23" w:rsidRPr="007939E4">
        <w:rPr>
          <w:rFonts w:eastAsia="TimesNewRoman"/>
        </w:rPr>
        <w:t>ş</w:t>
      </w:r>
      <w:r w:rsidR="000438B2" w:rsidRPr="007939E4">
        <w:rPr>
          <w:rFonts w:eastAsia="TimesNewRoman"/>
        </w:rPr>
        <w:t>inin g</w:t>
      </w:r>
      <w:r w:rsidR="00A13232" w:rsidRPr="007939E4">
        <w:rPr>
          <w:rFonts w:eastAsia="TimesNewRoman"/>
        </w:rPr>
        <w:t>ör</w:t>
      </w:r>
      <w:r w:rsidR="000438B2" w:rsidRPr="007939E4">
        <w:rPr>
          <w:rFonts w:eastAsia="TimesNewRoman"/>
        </w:rPr>
        <w:t>evinin gerektirdiği bir eğitim</w:t>
      </w:r>
      <w:r w:rsidR="0029361A" w:rsidRPr="007939E4">
        <w:rPr>
          <w:rFonts w:eastAsia="TimesNewRoman"/>
        </w:rPr>
        <w:t xml:space="preserve"> </w:t>
      </w:r>
      <w:r w:rsidR="000438B2" w:rsidRPr="007939E4">
        <w:rPr>
          <w:rFonts w:eastAsia="TimesNewRoman"/>
        </w:rPr>
        <w:t>alındığı belgelenemeyen g</w:t>
      </w:r>
      <w:r w:rsidR="00A13232" w:rsidRPr="007939E4">
        <w:rPr>
          <w:rFonts w:eastAsia="TimesNewRoman"/>
        </w:rPr>
        <w:t>ün</w:t>
      </w:r>
      <w:r w:rsidR="000438B2" w:rsidRPr="007939E4">
        <w:rPr>
          <w:rFonts w:eastAsia="TimesNewRoman"/>
        </w:rPr>
        <w:t>ler i</w:t>
      </w:r>
      <w:r w:rsidR="00A13232" w:rsidRPr="007939E4">
        <w:rPr>
          <w:rFonts w:eastAsia="TimesNewRoman"/>
        </w:rPr>
        <w:t>çi</w:t>
      </w:r>
      <w:r w:rsidR="000438B2" w:rsidRPr="007939E4">
        <w:rPr>
          <w:rFonts w:eastAsia="TimesNewRoman"/>
        </w:rPr>
        <w:t xml:space="preserve">n hibe </w:t>
      </w:r>
      <w:r w:rsidR="00A13232" w:rsidRPr="007939E4">
        <w:rPr>
          <w:rFonts w:eastAsia="TimesNewRoman"/>
        </w:rPr>
        <w:t>öd</w:t>
      </w:r>
      <w:r w:rsidR="000438B2" w:rsidRPr="007939E4">
        <w:rPr>
          <w:rFonts w:eastAsia="TimesNewRoman"/>
        </w:rPr>
        <w:t>emesi yapılmaz.</w:t>
      </w:r>
    </w:p>
    <w:p w:rsidR="000438B2" w:rsidRPr="007939E4" w:rsidRDefault="00AE2151" w:rsidP="0029361A">
      <w:pPr>
        <w:autoSpaceDE w:val="0"/>
        <w:autoSpaceDN w:val="0"/>
        <w:adjustRightInd w:val="0"/>
        <w:jc w:val="both"/>
        <w:rPr>
          <w:rFonts w:eastAsia="TimesNewRoman"/>
        </w:rPr>
      </w:pPr>
      <w:r w:rsidRPr="007939E4">
        <w:rPr>
          <w:rFonts w:eastAsia="TimesNewRoman"/>
        </w:rPr>
        <w:t>-</w:t>
      </w:r>
      <w:r w:rsidR="000438B2" w:rsidRPr="007939E4">
        <w:rPr>
          <w:rFonts w:eastAsia="TimesNewRoman"/>
        </w:rPr>
        <w:t>Seyahatin ekonomik seyahat alternatifleri kullanılarak ger</w:t>
      </w:r>
      <w:r w:rsidR="00A13232" w:rsidRPr="007939E4">
        <w:rPr>
          <w:rFonts w:eastAsia="TimesNewRoman"/>
        </w:rPr>
        <w:t>çe</w:t>
      </w:r>
      <w:r w:rsidR="000438B2" w:rsidRPr="007939E4">
        <w:rPr>
          <w:rFonts w:eastAsia="TimesNewRoman"/>
        </w:rPr>
        <w:t>klestirilmis olması gerekir. Aksi</w:t>
      </w:r>
      <w:r w:rsidR="0029361A" w:rsidRPr="007939E4">
        <w:rPr>
          <w:rFonts w:eastAsia="TimesNewRoman"/>
        </w:rPr>
        <w:t xml:space="preserve"> </w:t>
      </w:r>
      <w:r w:rsidR="000438B2" w:rsidRPr="007939E4">
        <w:rPr>
          <w:rFonts w:eastAsia="TimesNewRoman"/>
        </w:rPr>
        <w:t>takdirde ilgili gider uygun seyahat gideri olarak kabul edilmez.</w:t>
      </w:r>
    </w:p>
    <w:p w:rsidR="00AE2151" w:rsidRPr="007939E4" w:rsidRDefault="00AE2151" w:rsidP="0029361A">
      <w:pPr>
        <w:autoSpaceDE w:val="0"/>
        <w:autoSpaceDN w:val="0"/>
        <w:adjustRightInd w:val="0"/>
        <w:jc w:val="both"/>
        <w:rPr>
          <w:rFonts w:eastAsia="TimesNewRoman"/>
        </w:rPr>
      </w:pPr>
      <w:r w:rsidRPr="007939E4">
        <w:rPr>
          <w:rFonts w:eastAsia="TimesNewRoman"/>
        </w:rPr>
        <w:t>-</w:t>
      </w:r>
      <w:r w:rsidR="000438B2" w:rsidRPr="007939E4">
        <w:rPr>
          <w:rFonts w:eastAsia="TimesNewRoman"/>
        </w:rPr>
        <w:t>Sehiri</w:t>
      </w:r>
      <w:r w:rsidR="00A13232" w:rsidRPr="007939E4">
        <w:rPr>
          <w:rFonts w:eastAsia="TimesNewRoman"/>
        </w:rPr>
        <w:t>çi</w:t>
      </w:r>
      <w:r w:rsidR="00F43E23" w:rsidRPr="007939E4">
        <w:rPr>
          <w:rFonts w:eastAsia="TimesNewRoman"/>
        </w:rPr>
        <w:t xml:space="preserve"> ulaş</w:t>
      </w:r>
      <w:r w:rsidR="000438B2" w:rsidRPr="007939E4">
        <w:rPr>
          <w:rFonts w:eastAsia="TimesNewRoman"/>
        </w:rPr>
        <w:t>ım</w:t>
      </w:r>
      <w:r w:rsidR="00F43E23" w:rsidRPr="007939E4">
        <w:rPr>
          <w:rFonts w:eastAsia="TimesNewRoman"/>
        </w:rPr>
        <w:t>a ait seyahat giderleri karşılanmaz. Kiş</w:t>
      </w:r>
      <w:r w:rsidR="000438B2" w:rsidRPr="007939E4">
        <w:rPr>
          <w:rFonts w:eastAsia="TimesNewRoman"/>
        </w:rPr>
        <w:t>i bu giderlerini kendisine verilen</w:t>
      </w:r>
      <w:r w:rsidR="0029361A" w:rsidRPr="007939E4">
        <w:rPr>
          <w:rFonts w:eastAsia="TimesNewRoman"/>
        </w:rPr>
        <w:t xml:space="preserve"> </w:t>
      </w:r>
      <w:r w:rsidR="00A13232" w:rsidRPr="007939E4">
        <w:rPr>
          <w:rFonts w:eastAsia="TimesNewRoman"/>
        </w:rPr>
        <w:t xml:space="preserve">günlük/haftalık </w:t>
      </w:r>
      <w:r w:rsidR="000438B2" w:rsidRPr="007939E4">
        <w:rPr>
          <w:rFonts w:eastAsia="TimesNewRoman"/>
        </w:rPr>
        <w:t>hibeden karsılamak durumundadı</w:t>
      </w:r>
      <w:r w:rsidRPr="007939E4">
        <w:rPr>
          <w:rFonts w:eastAsia="TimesNewRoman"/>
        </w:rPr>
        <w:t>r.</w:t>
      </w:r>
    </w:p>
    <w:p w:rsidR="000438B2" w:rsidRPr="007939E4" w:rsidRDefault="00AE2151" w:rsidP="0029361A">
      <w:pPr>
        <w:autoSpaceDE w:val="0"/>
        <w:autoSpaceDN w:val="0"/>
        <w:adjustRightInd w:val="0"/>
        <w:jc w:val="both"/>
        <w:rPr>
          <w:rFonts w:eastAsia="TimesNewRoman"/>
        </w:rPr>
      </w:pPr>
      <w:r w:rsidRPr="007939E4">
        <w:rPr>
          <w:rFonts w:eastAsia="TimesNewRoman"/>
        </w:rPr>
        <w:t>-</w:t>
      </w:r>
      <w:r w:rsidR="000438B2" w:rsidRPr="007939E4">
        <w:rPr>
          <w:rFonts w:eastAsia="TimesNewRoman"/>
        </w:rPr>
        <w:t>Toplu tasıma ara</w:t>
      </w:r>
      <w:r w:rsidR="00A13232" w:rsidRPr="007939E4">
        <w:rPr>
          <w:rFonts w:eastAsia="TimesNewRoman"/>
        </w:rPr>
        <w:t>ç</w:t>
      </w:r>
      <w:r w:rsidR="000438B2" w:rsidRPr="007939E4">
        <w:rPr>
          <w:rFonts w:eastAsia="TimesNewRoman"/>
        </w:rPr>
        <w:t xml:space="preserve">arını kullanmayıp, kendi </w:t>
      </w:r>
      <w:r w:rsidR="00A13232" w:rsidRPr="007939E4">
        <w:rPr>
          <w:rFonts w:eastAsia="TimesNewRoman"/>
        </w:rPr>
        <w:t>öz</w:t>
      </w:r>
      <w:r w:rsidR="000438B2" w:rsidRPr="007939E4">
        <w:rPr>
          <w:rFonts w:eastAsia="TimesNewRoman"/>
        </w:rPr>
        <w:t>el aracı ile ulasımını sağlayan personele fatura</w:t>
      </w:r>
      <w:r w:rsidR="0029361A" w:rsidRPr="007939E4">
        <w:rPr>
          <w:rFonts w:eastAsia="TimesNewRoman"/>
        </w:rPr>
        <w:t xml:space="preserve"> </w:t>
      </w:r>
      <w:r w:rsidR="00F43E23" w:rsidRPr="007939E4">
        <w:rPr>
          <w:rFonts w:eastAsia="TimesNewRoman"/>
        </w:rPr>
        <w:t>karş</w:t>
      </w:r>
      <w:r w:rsidR="000438B2" w:rsidRPr="007939E4">
        <w:rPr>
          <w:rFonts w:eastAsia="TimesNewRoman"/>
        </w:rPr>
        <w:t xml:space="preserve">ılığında benzin </w:t>
      </w:r>
      <w:r w:rsidR="00A13232" w:rsidRPr="007939E4">
        <w:rPr>
          <w:rFonts w:eastAsia="TimesNewRoman"/>
        </w:rPr>
        <w:t>üc</w:t>
      </w:r>
      <w:r w:rsidR="000438B2" w:rsidRPr="007939E4">
        <w:rPr>
          <w:rFonts w:eastAsia="TimesNewRoman"/>
        </w:rPr>
        <w:t xml:space="preserve">reti </w:t>
      </w:r>
      <w:r w:rsidR="00A13232" w:rsidRPr="007939E4">
        <w:rPr>
          <w:rFonts w:eastAsia="TimesNewRoman"/>
        </w:rPr>
        <w:t>öd</w:t>
      </w:r>
      <w:r w:rsidR="000438B2" w:rsidRPr="007939E4">
        <w:rPr>
          <w:rFonts w:eastAsia="TimesNewRoman"/>
        </w:rPr>
        <w:t xml:space="preserve">enmez. </w:t>
      </w:r>
    </w:p>
    <w:p w:rsidR="00AE2151" w:rsidRPr="007939E4" w:rsidRDefault="00AE2151" w:rsidP="0029361A">
      <w:pPr>
        <w:autoSpaceDE w:val="0"/>
        <w:autoSpaceDN w:val="0"/>
        <w:adjustRightInd w:val="0"/>
        <w:jc w:val="both"/>
        <w:rPr>
          <w:rFonts w:eastAsia="TimesNewRoman"/>
          <w:b/>
          <w:i/>
        </w:rPr>
      </w:pPr>
    </w:p>
    <w:p w:rsidR="000438B2" w:rsidRDefault="000438B2" w:rsidP="0029361A">
      <w:pPr>
        <w:autoSpaceDE w:val="0"/>
        <w:autoSpaceDN w:val="0"/>
        <w:adjustRightInd w:val="0"/>
        <w:jc w:val="both"/>
        <w:rPr>
          <w:rFonts w:eastAsia="TimesNewRoman"/>
          <w:b/>
          <w:i/>
        </w:rPr>
      </w:pPr>
      <w:r w:rsidRPr="007939E4">
        <w:rPr>
          <w:rFonts w:eastAsia="TimesNewRoman"/>
          <w:b/>
          <w:i/>
        </w:rPr>
        <w:t>Faaliyetinin s</w:t>
      </w:r>
      <w:r w:rsidR="00A13232" w:rsidRPr="007939E4">
        <w:rPr>
          <w:rFonts w:eastAsia="TimesNewRoman"/>
          <w:b/>
          <w:i/>
        </w:rPr>
        <w:t>ür</w:t>
      </w:r>
      <w:r w:rsidRPr="007939E4">
        <w:rPr>
          <w:rFonts w:eastAsia="TimesNewRoman"/>
          <w:b/>
          <w:i/>
        </w:rPr>
        <w:t>esi ve ge</w:t>
      </w:r>
      <w:r w:rsidR="00A13232" w:rsidRPr="007939E4">
        <w:rPr>
          <w:rFonts w:eastAsia="TimesNewRoman"/>
          <w:b/>
          <w:i/>
        </w:rPr>
        <w:t>çe</w:t>
      </w:r>
      <w:r w:rsidRPr="007939E4">
        <w:rPr>
          <w:rFonts w:eastAsia="TimesNewRoman"/>
          <w:b/>
          <w:i/>
        </w:rPr>
        <w:t>rli olduğu d</w:t>
      </w:r>
      <w:r w:rsidR="00A13232" w:rsidRPr="007939E4">
        <w:rPr>
          <w:rFonts w:eastAsia="TimesNewRoman"/>
          <w:b/>
          <w:i/>
        </w:rPr>
        <w:t>ön</w:t>
      </w:r>
      <w:r w:rsidRPr="007939E4">
        <w:rPr>
          <w:rFonts w:eastAsia="TimesNewRoman"/>
          <w:b/>
          <w:i/>
        </w:rPr>
        <w:t>em</w:t>
      </w:r>
    </w:p>
    <w:p w:rsidR="007939E4" w:rsidRPr="007939E4" w:rsidRDefault="007939E4" w:rsidP="0029361A">
      <w:pPr>
        <w:autoSpaceDE w:val="0"/>
        <w:autoSpaceDN w:val="0"/>
        <w:adjustRightInd w:val="0"/>
        <w:jc w:val="both"/>
        <w:rPr>
          <w:rFonts w:eastAsia="TimesNewRoman"/>
          <w:b/>
          <w:i/>
        </w:rPr>
      </w:pPr>
    </w:p>
    <w:p w:rsidR="000438B2" w:rsidRDefault="005170EA" w:rsidP="007939E4">
      <w:pPr>
        <w:autoSpaceDE w:val="0"/>
        <w:autoSpaceDN w:val="0"/>
        <w:adjustRightInd w:val="0"/>
        <w:jc w:val="both"/>
        <w:rPr>
          <w:rFonts w:eastAsia="TimesNewRoman"/>
        </w:rPr>
      </w:pPr>
      <w:r w:rsidRPr="007939E4">
        <w:rPr>
          <w:rFonts w:eastAsia="TimesNewRoman"/>
        </w:rPr>
        <w:t>2012/2013</w:t>
      </w:r>
      <w:r w:rsidR="00E7183D" w:rsidRPr="007939E4">
        <w:rPr>
          <w:rFonts w:eastAsia="TimesNewRoman"/>
        </w:rPr>
        <w:t xml:space="preserve"> </w:t>
      </w:r>
      <w:r w:rsidR="000438B2" w:rsidRPr="007939E4">
        <w:rPr>
          <w:rFonts w:eastAsia="TimesNewRoman"/>
        </w:rPr>
        <w:t>akademik yılı i</w:t>
      </w:r>
      <w:r w:rsidR="00A13232" w:rsidRPr="007939E4">
        <w:rPr>
          <w:rFonts w:eastAsia="TimesNewRoman"/>
        </w:rPr>
        <w:t>çi</w:t>
      </w:r>
      <w:r w:rsidR="000438B2" w:rsidRPr="007939E4">
        <w:rPr>
          <w:rFonts w:eastAsia="TimesNewRoman"/>
        </w:rPr>
        <w:t>n eğitim alma hareketliliği</w:t>
      </w:r>
      <w:r w:rsidR="00A13232" w:rsidRPr="007939E4">
        <w:rPr>
          <w:rFonts w:eastAsia="TimesNewRoman"/>
        </w:rPr>
        <w:t xml:space="preserve"> </w:t>
      </w:r>
      <w:r w:rsidR="000438B2" w:rsidRPr="007939E4">
        <w:rPr>
          <w:rFonts w:eastAsia="TimesNewRoman"/>
          <w:b/>
        </w:rPr>
        <w:t>1 Haziran 20</w:t>
      </w:r>
      <w:r w:rsidRPr="007939E4">
        <w:rPr>
          <w:rFonts w:eastAsia="TimesNewRoman"/>
          <w:b/>
        </w:rPr>
        <w:t>12</w:t>
      </w:r>
      <w:r w:rsidR="000438B2" w:rsidRPr="007939E4">
        <w:rPr>
          <w:rFonts w:eastAsia="TimesNewRoman"/>
          <w:b/>
        </w:rPr>
        <w:t>-30 Eyl</w:t>
      </w:r>
      <w:r w:rsidR="00A13232" w:rsidRPr="007939E4">
        <w:rPr>
          <w:rFonts w:eastAsia="TimesNewRoman"/>
          <w:b/>
        </w:rPr>
        <w:t>ül</w:t>
      </w:r>
      <w:r w:rsidRPr="007939E4">
        <w:rPr>
          <w:rFonts w:eastAsia="TimesNewRoman"/>
          <w:b/>
        </w:rPr>
        <w:t xml:space="preserve"> 2013</w:t>
      </w:r>
      <w:r w:rsidR="000438B2" w:rsidRPr="007939E4">
        <w:rPr>
          <w:rFonts w:eastAsia="TimesNewRoman"/>
        </w:rPr>
        <w:t xml:space="preserve"> tarihleri arasında </w:t>
      </w:r>
      <w:r w:rsidR="00A13232" w:rsidRPr="007939E4">
        <w:rPr>
          <w:rFonts w:eastAsia="TimesNewRoman"/>
        </w:rPr>
        <w:t>gerçekleştirilmelidir.</w:t>
      </w:r>
    </w:p>
    <w:p w:rsidR="007939E4" w:rsidRPr="007939E4" w:rsidRDefault="007939E4" w:rsidP="0029361A">
      <w:pPr>
        <w:autoSpaceDE w:val="0"/>
        <w:autoSpaceDN w:val="0"/>
        <w:adjustRightInd w:val="0"/>
        <w:jc w:val="both"/>
        <w:rPr>
          <w:rFonts w:eastAsia="TimesNewRoman"/>
        </w:rPr>
      </w:pPr>
    </w:p>
    <w:p w:rsidR="000438B2" w:rsidRPr="007939E4" w:rsidRDefault="000438B2" w:rsidP="007939E4">
      <w:pPr>
        <w:autoSpaceDE w:val="0"/>
        <w:autoSpaceDN w:val="0"/>
        <w:adjustRightInd w:val="0"/>
        <w:jc w:val="both"/>
        <w:rPr>
          <w:rFonts w:eastAsia="TimesNewRoman"/>
        </w:rPr>
      </w:pPr>
      <w:r w:rsidRPr="007939E4">
        <w:rPr>
          <w:rFonts w:eastAsia="TimesNewRoman"/>
        </w:rPr>
        <w:t xml:space="preserve">Eğitim alma </w:t>
      </w:r>
      <w:r w:rsidR="0045455A" w:rsidRPr="007939E4">
        <w:rPr>
          <w:rFonts w:eastAsia="TimesNewRoman"/>
        </w:rPr>
        <w:t>hareketliliği</w:t>
      </w:r>
      <w:r w:rsidRPr="007939E4">
        <w:rPr>
          <w:rFonts w:eastAsia="TimesNewRoman"/>
        </w:rPr>
        <w:t xml:space="preserve"> faaliyetinde, eğitim s</w:t>
      </w:r>
      <w:r w:rsidR="00A13232" w:rsidRPr="007939E4">
        <w:rPr>
          <w:rFonts w:eastAsia="TimesNewRoman"/>
        </w:rPr>
        <w:t>üresi</w:t>
      </w:r>
      <w:r w:rsidRPr="007939E4">
        <w:rPr>
          <w:rFonts w:eastAsia="TimesNewRoman"/>
        </w:rPr>
        <w:t xml:space="preserve"> 5 i</w:t>
      </w:r>
      <w:r w:rsidR="00F43E23" w:rsidRPr="007939E4">
        <w:rPr>
          <w:rFonts w:eastAsia="TimesNewRoman"/>
        </w:rPr>
        <w:t>ş</w:t>
      </w:r>
      <w:r w:rsidRPr="007939E4">
        <w:rPr>
          <w:rFonts w:eastAsia="TimesNewRoman"/>
        </w:rPr>
        <w:t xml:space="preserve"> g</w:t>
      </w:r>
      <w:r w:rsidR="00A13232" w:rsidRPr="007939E4">
        <w:rPr>
          <w:rFonts w:eastAsia="TimesNewRoman"/>
        </w:rPr>
        <w:t>ünüdür. Üst</w:t>
      </w:r>
      <w:r w:rsidRPr="007939E4">
        <w:rPr>
          <w:rFonts w:eastAsia="TimesNewRoman"/>
        </w:rPr>
        <w:t xml:space="preserve"> d</w:t>
      </w:r>
      <w:r w:rsidR="00A13232" w:rsidRPr="007939E4">
        <w:rPr>
          <w:rFonts w:eastAsia="TimesNewRoman"/>
        </w:rPr>
        <w:t>üz</w:t>
      </w:r>
      <w:r w:rsidRPr="007939E4">
        <w:rPr>
          <w:rFonts w:eastAsia="TimesNewRoman"/>
        </w:rPr>
        <w:t>ey g</w:t>
      </w:r>
      <w:r w:rsidR="00A13232" w:rsidRPr="007939E4">
        <w:rPr>
          <w:rFonts w:eastAsia="TimesNewRoman"/>
        </w:rPr>
        <w:t>ör</w:t>
      </w:r>
      <w:r w:rsidRPr="007939E4">
        <w:rPr>
          <w:rFonts w:eastAsia="TimesNewRoman"/>
        </w:rPr>
        <w:t>evlerde bulunan personelin zaman</w:t>
      </w:r>
      <w:r w:rsidR="00A13232" w:rsidRPr="007939E4">
        <w:rPr>
          <w:rFonts w:eastAsia="TimesNewRoman"/>
        </w:rPr>
        <w:t xml:space="preserve"> </w:t>
      </w:r>
      <w:r w:rsidRPr="007939E4">
        <w:rPr>
          <w:rFonts w:eastAsia="TimesNewRoman"/>
        </w:rPr>
        <w:t>darlığı ve i</w:t>
      </w:r>
      <w:r w:rsidR="00F43E23" w:rsidRPr="007939E4">
        <w:rPr>
          <w:rFonts w:eastAsia="TimesNewRoman"/>
        </w:rPr>
        <w:t>ş yoğunluğu nedeniyle 5 iş</w:t>
      </w:r>
      <w:r w:rsidRPr="007939E4">
        <w:rPr>
          <w:rFonts w:eastAsia="TimesNewRoman"/>
        </w:rPr>
        <w:t xml:space="preserve"> g</w:t>
      </w:r>
      <w:r w:rsidR="00A13232" w:rsidRPr="007939E4">
        <w:rPr>
          <w:rFonts w:eastAsia="TimesNewRoman"/>
        </w:rPr>
        <w:t>ünü</w:t>
      </w:r>
      <w:r w:rsidRPr="007939E4">
        <w:rPr>
          <w:rFonts w:eastAsia="TimesNewRoman"/>
        </w:rPr>
        <w:t xml:space="preserve"> yurtdı</w:t>
      </w:r>
      <w:r w:rsidR="00C4285F" w:rsidRPr="007939E4">
        <w:rPr>
          <w:rFonts w:eastAsia="TimesNewRoman"/>
        </w:rPr>
        <w:t>ş</w:t>
      </w:r>
      <w:r w:rsidRPr="007939E4">
        <w:rPr>
          <w:rFonts w:eastAsia="TimesNewRoman"/>
        </w:rPr>
        <w:t>ında bulunmasının m</w:t>
      </w:r>
      <w:r w:rsidR="00A13232" w:rsidRPr="007939E4">
        <w:rPr>
          <w:rFonts w:eastAsia="TimesNewRoman"/>
        </w:rPr>
        <w:t>ümkün</w:t>
      </w:r>
      <w:r w:rsidRPr="007939E4">
        <w:rPr>
          <w:rFonts w:eastAsia="TimesNewRoman"/>
        </w:rPr>
        <w:t xml:space="preserve"> olmadı</w:t>
      </w:r>
      <w:r w:rsidR="00C4285F" w:rsidRPr="007939E4">
        <w:rPr>
          <w:rFonts w:eastAsia="TimesNewRoman"/>
        </w:rPr>
        <w:t>ğ</w:t>
      </w:r>
      <w:r w:rsidRPr="007939E4">
        <w:rPr>
          <w:rFonts w:eastAsia="TimesNewRoman"/>
        </w:rPr>
        <w:t>ı</w:t>
      </w:r>
      <w:r w:rsidR="00A13232" w:rsidRPr="007939E4">
        <w:rPr>
          <w:rFonts w:eastAsia="TimesNewRoman"/>
        </w:rPr>
        <w:t xml:space="preserve"> </w:t>
      </w:r>
      <w:r w:rsidR="00F43E23" w:rsidRPr="007939E4">
        <w:rPr>
          <w:rFonts w:eastAsia="TimesNewRoman"/>
        </w:rPr>
        <w:t>hallerde, 5 iş</w:t>
      </w:r>
      <w:r w:rsidRPr="007939E4">
        <w:rPr>
          <w:rFonts w:eastAsia="TimesNewRoman"/>
        </w:rPr>
        <w:t xml:space="preserve"> g</w:t>
      </w:r>
      <w:r w:rsidR="00A13232" w:rsidRPr="007939E4">
        <w:rPr>
          <w:rFonts w:eastAsia="TimesNewRoman"/>
        </w:rPr>
        <w:t>ünün</w:t>
      </w:r>
      <w:r w:rsidRPr="007939E4">
        <w:rPr>
          <w:rFonts w:eastAsia="TimesNewRoman"/>
        </w:rPr>
        <w:t>den kısa s</w:t>
      </w:r>
      <w:r w:rsidR="00A13232" w:rsidRPr="007939E4">
        <w:rPr>
          <w:rFonts w:eastAsia="TimesNewRoman"/>
        </w:rPr>
        <w:t>ür</w:t>
      </w:r>
      <w:r w:rsidRPr="007939E4">
        <w:rPr>
          <w:rFonts w:eastAsia="TimesNewRoman"/>
        </w:rPr>
        <w:t>eli eğitim alma hareketliliği faaliyet d</w:t>
      </w:r>
      <w:r w:rsidR="00A13232" w:rsidRPr="007939E4">
        <w:rPr>
          <w:rFonts w:eastAsia="TimesNewRoman"/>
        </w:rPr>
        <w:t>ön</w:t>
      </w:r>
      <w:r w:rsidRPr="007939E4">
        <w:rPr>
          <w:rFonts w:eastAsia="TimesNewRoman"/>
        </w:rPr>
        <w:t>emleri de kabul</w:t>
      </w:r>
      <w:r w:rsidR="00A13232" w:rsidRPr="007939E4">
        <w:rPr>
          <w:rFonts w:eastAsia="TimesNewRoman"/>
        </w:rPr>
        <w:t xml:space="preserve"> </w:t>
      </w:r>
      <w:r w:rsidRPr="007939E4">
        <w:rPr>
          <w:rFonts w:eastAsia="TimesNewRoman"/>
        </w:rPr>
        <w:t xml:space="preserve">edilebilir. Ancak bu durumun </w:t>
      </w:r>
      <w:r w:rsidR="00315AC1" w:rsidRPr="007939E4">
        <w:rPr>
          <w:rFonts w:eastAsia="TimesNewRoman"/>
        </w:rPr>
        <w:t xml:space="preserve">resmi bir şekilede </w:t>
      </w:r>
      <w:r w:rsidRPr="007939E4">
        <w:rPr>
          <w:rFonts w:eastAsia="TimesNewRoman"/>
        </w:rPr>
        <w:t>gerek</w:t>
      </w:r>
      <w:r w:rsidR="00315AC1" w:rsidRPr="007939E4">
        <w:rPr>
          <w:rFonts w:eastAsia="TimesNewRoman"/>
        </w:rPr>
        <w:t>çe</w:t>
      </w:r>
      <w:r w:rsidRPr="007939E4">
        <w:rPr>
          <w:rFonts w:eastAsia="TimesNewRoman"/>
        </w:rPr>
        <w:t>lendirilmesi ve</w:t>
      </w:r>
      <w:r w:rsidR="00315AC1" w:rsidRPr="007939E4">
        <w:rPr>
          <w:rFonts w:eastAsia="TimesNewRoman"/>
        </w:rPr>
        <w:t xml:space="preserve"> </w:t>
      </w:r>
      <w:r w:rsidRPr="007939E4">
        <w:rPr>
          <w:rFonts w:eastAsia="TimesNewRoman"/>
        </w:rPr>
        <w:t>belgelendirilmesi gerekmektedir. Eğitim alma hareketliliği s</w:t>
      </w:r>
      <w:r w:rsidR="00315AC1" w:rsidRPr="007939E4">
        <w:rPr>
          <w:rFonts w:eastAsia="TimesNewRoman"/>
        </w:rPr>
        <w:t>ür</w:t>
      </w:r>
      <w:r w:rsidRPr="007939E4">
        <w:rPr>
          <w:rFonts w:eastAsia="TimesNewRoman"/>
        </w:rPr>
        <w:t>esinin gerek</w:t>
      </w:r>
      <w:r w:rsidR="00315AC1" w:rsidRPr="007939E4">
        <w:rPr>
          <w:rFonts w:eastAsia="TimesNewRoman"/>
        </w:rPr>
        <w:t>çe</w:t>
      </w:r>
      <w:r w:rsidR="00F43E23" w:rsidRPr="007939E4">
        <w:rPr>
          <w:rFonts w:eastAsia="TimesNewRoman"/>
        </w:rPr>
        <w:t>siz olarak 5 iş</w:t>
      </w:r>
      <w:r w:rsidR="00315AC1" w:rsidRPr="007939E4">
        <w:rPr>
          <w:rFonts w:eastAsia="TimesNewRoman"/>
        </w:rPr>
        <w:t xml:space="preserve"> </w:t>
      </w:r>
      <w:r w:rsidRPr="007939E4">
        <w:rPr>
          <w:rFonts w:eastAsia="TimesNewRoman"/>
        </w:rPr>
        <w:t>g</w:t>
      </w:r>
      <w:r w:rsidR="00315AC1" w:rsidRPr="007939E4">
        <w:rPr>
          <w:rFonts w:eastAsia="TimesNewRoman"/>
        </w:rPr>
        <w:t>ünü</w:t>
      </w:r>
      <w:r w:rsidRPr="007939E4">
        <w:rPr>
          <w:rFonts w:eastAsia="TimesNewRoman"/>
        </w:rPr>
        <w:t xml:space="preserve"> altında olması durumunda Erasmus hibesi verilmez. </w:t>
      </w:r>
    </w:p>
    <w:sectPr w:rsidR="000438B2" w:rsidRPr="007939E4" w:rsidSect="00E8502F">
      <w:footerReference w:type="even" r:id="rId8"/>
      <w:footerReference w:type="default" r:id="rId9"/>
      <w:pgSz w:w="11906" w:h="16838"/>
      <w:pgMar w:top="568"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086" w:rsidRDefault="002A1086">
      <w:r>
        <w:separator/>
      </w:r>
    </w:p>
  </w:endnote>
  <w:endnote w:type="continuationSeparator" w:id="1">
    <w:p w:rsidR="002A1086" w:rsidRDefault="002A10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80"/>
    <w:family w:val="auto"/>
    <w:notTrueType/>
    <w:pitch w:val="default"/>
    <w:sig w:usb0="00000005" w:usb1="08070000" w:usb2="00000010" w:usb3="00000000" w:csb0="0002001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EA1" w:rsidRDefault="003D0EA1" w:rsidP="0098267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D0EA1" w:rsidRDefault="003D0EA1" w:rsidP="003D0EA1">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EA1" w:rsidRDefault="003D0EA1" w:rsidP="0098267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D19ED">
      <w:rPr>
        <w:rStyle w:val="SayfaNumaras"/>
        <w:noProof/>
      </w:rPr>
      <w:t>1</w:t>
    </w:r>
    <w:r>
      <w:rPr>
        <w:rStyle w:val="SayfaNumaras"/>
      </w:rPr>
      <w:fldChar w:fldCharType="end"/>
    </w:r>
  </w:p>
  <w:p w:rsidR="003D0EA1" w:rsidRDefault="003D0EA1" w:rsidP="003D0EA1">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086" w:rsidRDefault="002A1086">
      <w:r>
        <w:separator/>
      </w:r>
    </w:p>
  </w:footnote>
  <w:footnote w:type="continuationSeparator" w:id="1">
    <w:p w:rsidR="002A1086" w:rsidRDefault="002A10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numPicBullet w:numPicBulletId="2">
    <w:pict>
      <v:shape id="_x0000_i1030" type="#_x0000_t75" style="width:3in;height:3in" o:bullet="t"/>
    </w:pict>
  </w:numPicBullet>
  <w:abstractNum w:abstractNumId="0">
    <w:nsid w:val="0712703E"/>
    <w:multiLevelType w:val="multilevel"/>
    <w:tmpl w:val="7BB06D4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12A4A"/>
    <w:multiLevelType w:val="hybridMultilevel"/>
    <w:tmpl w:val="49FE1C56"/>
    <w:lvl w:ilvl="0" w:tplc="5FE07580">
      <w:start w:val="4"/>
      <w:numFmt w:val="bullet"/>
      <w:lvlText w:val="-"/>
      <w:lvlJc w:val="left"/>
      <w:pPr>
        <w:tabs>
          <w:tab w:val="num" w:pos="720"/>
        </w:tabs>
        <w:ind w:left="720" w:hanging="360"/>
      </w:pPr>
      <w:rPr>
        <w:rFonts w:ascii="TimesNewRoman" w:eastAsia="TimesNewRoman" w:hAnsi="TimesNewRoman" w:cs="TimesNewRoman" w:hint="eastAsia"/>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8B82F46"/>
    <w:multiLevelType w:val="hybridMultilevel"/>
    <w:tmpl w:val="4448F5BA"/>
    <w:lvl w:ilvl="0" w:tplc="5FE07580">
      <w:start w:val="4"/>
      <w:numFmt w:val="bullet"/>
      <w:lvlText w:val="-"/>
      <w:lvlJc w:val="left"/>
      <w:pPr>
        <w:tabs>
          <w:tab w:val="num" w:pos="720"/>
        </w:tabs>
        <w:ind w:left="720" w:hanging="360"/>
      </w:pPr>
      <w:rPr>
        <w:rFonts w:ascii="TimesNewRoman" w:eastAsia="TimesNewRoman" w:hAnsi="TimesNewRoman" w:cs="TimesNewRoman" w:hint="eastAsia"/>
      </w:rPr>
    </w:lvl>
    <w:lvl w:ilvl="1" w:tplc="80EC7DD8">
      <w:numFmt w:val="bullet"/>
      <w:lvlText w:val=""/>
      <w:lvlJc w:val="left"/>
      <w:pPr>
        <w:tabs>
          <w:tab w:val="num" w:pos="1440"/>
        </w:tabs>
        <w:ind w:left="1440" w:hanging="360"/>
      </w:pPr>
      <w:rPr>
        <w:rFonts w:ascii="Symbol" w:eastAsia="TimesNewRoman" w:hAnsi="Symbol"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0F9F76BB"/>
    <w:multiLevelType w:val="hybridMultilevel"/>
    <w:tmpl w:val="483EC5F8"/>
    <w:lvl w:ilvl="0" w:tplc="5FE07580">
      <w:start w:val="4"/>
      <w:numFmt w:val="bullet"/>
      <w:lvlText w:val="-"/>
      <w:lvlJc w:val="left"/>
      <w:pPr>
        <w:tabs>
          <w:tab w:val="num" w:pos="360"/>
        </w:tabs>
        <w:ind w:left="360" w:hanging="360"/>
      </w:pPr>
      <w:rPr>
        <w:rFonts w:ascii="TimesNewRoman" w:eastAsia="TimesNewRoman" w:hAnsi="TimesNewRoman" w:cs="TimesNewRoman" w:hint="eastAsia"/>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nsid w:val="53261209"/>
    <w:multiLevelType w:val="hybridMultilevel"/>
    <w:tmpl w:val="18667FEC"/>
    <w:lvl w:ilvl="0" w:tplc="5FE07580">
      <w:start w:val="4"/>
      <w:numFmt w:val="bullet"/>
      <w:lvlText w:val="-"/>
      <w:lvlJc w:val="left"/>
      <w:pPr>
        <w:tabs>
          <w:tab w:val="num" w:pos="720"/>
        </w:tabs>
        <w:ind w:left="720" w:hanging="360"/>
      </w:pPr>
      <w:rPr>
        <w:rFonts w:ascii="TimesNewRoman" w:eastAsia="TimesNewRoman" w:hAnsi="TimesNewRoman" w:cs="TimesNewRoman" w:hint="eastAsia"/>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7230626B"/>
    <w:multiLevelType w:val="hybridMultilevel"/>
    <w:tmpl w:val="E07EBF4A"/>
    <w:lvl w:ilvl="0" w:tplc="5FE07580">
      <w:start w:val="4"/>
      <w:numFmt w:val="bullet"/>
      <w:lvlText w:val="-"/>
      <w:lvlJc w:val="left"/>
      <w:pPr>
        <w:tabs>
          <w:tab w:val="num" w:pos="720"/>
        </w:tabs>
        <w:ind w:left="720" w:hanging="360"/>
      </w:pPr>
      <w:rPr>
        <w:rFonts w:ascii="TimesNewRoman" w:eastAsia="TimesNewRoman" w:hAnsi="TimesNewRoman" w:cs="TimesNewRoman" w:hint="eastAsia"/>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78AA54F3"/>
    <w:multiLevelType w:val="hybridMultilevel"/>
    <w:tmpl w:val="5E8EC67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6A5C"/>
    <w:rsid w:val="00007F56"/>
    <w:rsid w:val="000130FD"/>
    <w:rsid w:val="00015420"/>
    <w:rsid w:val="00035D66"/>
    <w:rsid w:val="00040B12"/>
    <w:rsid w:val="000438B2"/>
    <w:rsid w:val="00066B03"/>
    <w:rsid w:val="00071568"/>
    <w:rsid w:val="00072852"/>
    <w:rsid w:val="00076AEC"/>
    <w:rsid w:val="00085E3D"/>
    <w:rsid w:val="000909D9"/>
    <w:rsid w:val="000A35D1"/>
    <w:rsid w:val="000A6048"/>
    <w:rsid w:val="000B620A"/>
    <w:rsid w:val="000B7B46"/>
    <w:rsid w:val="000D227B"/>
    <w:rsid w:val="000D6997"/>
    <w:rsid w:val="000E4CD8"/>
    <w:rsid w:val="000E5368"/>
    <w:rsid w:val="000F0AE0"/>
    <w:rsid w:val="000F598D"/>
    <w:rsid w:val="000F62E4"/>
    <w:rsid w:val="001018E3"/>
    <w:rsid w:val="00106931"/>
    <w:rsid w:val="0010748A"/>
    <w:rsid w:val="00112FC9"/>
    <w:rsid w:val="00113BAB"/>
    <w:rsid w:val="00115883"/>
    <w:rsid w:val="001254F5"/>
    <w:rsid w:val="001320A7"/>
    <w:rsid w:val="00143463"/>
    <w:rsid w:val="00143CEC"/>
    <w:rsid w:val="00153F7B"/>
    <w:rsid w:val="00160BD9"/>
    <w:rsid w:val="00170463"/>
    <w:rsid w:val="0017323B"/>
    <w:rsid w:val="001733A6"/>
    <w:rsid w:val="00174003"/>
    <w:rsid w:val="00175666"/>
    <w:rsid w:val="0018391A"/>
    <w:rsid w:val="001860A6"/>
    <w:rsid w:val="001908D0"/>
    <w:rsid w:val="001A41E2"/>
    <w:rsid w:val="001B0853"/>
    <w:rsid w:val="001B3C31"/>
    <w:rsid w:val="001C4B51"/>
    <w:rsid w:val="001D02E6"/>
    <w:rsid w:val="001D6469"/>
    <w:rsid w:val="001D7409"/>
    <w:rsid w:val="001E51B1"/>
    <w:rsid w:val="001F0633"/>
    <w:rsid w:val="001F346E"/>
    <w:rsid w:val="002066B7"/>
    <w:rsid w:val="00210D79"/>
    <w:rsid w:val="002164C1"/>
    <w:rsid w:val="002169FA"/>
    <w:rsid w:val="00216B36"/>
    <w:rsid w:val="00222166"/>
    <w:rsid w:val="00224CE6"/>
    <w:rsid w:val="00226465"/>
    <w:rsid w:val="0023559F"/>
    <w:rsid w:val="002452C0"/>
    <w:rsid w:val="00254074"/>
    <w:rsid w:val="00256669"/>
    <w:rsid w:val="002573D8"/>
    <w:rsid w:val="00260A06"/>
    <w:rsid w:val="002639A8"/>
    <w:rsid w:val="002660DC"/>
    <w:rsid w:val="00280B4E"/>
    <w:rsid w:val="00291935"/>
    <w:rsid w:val="0029361A"/>
    <w:rsid w:val="00296B4B"/>
    <w:rsid w:val="002A1086"/>
    <w:rsid w:val="002A5FCA"/>
    <w:rsid w:val="002A6C5E"/>
    <w:rsid w:val="002B1929"/>
    <w:rsid w:val="002B21F8"/>
    <w:rsid w:val="002B7CB5"/>
    <w:rsid w:val="002C0C67"/>
    <w:rsid w:val="002C12AC"/>
    <w:rsid w:val="002C1A7E"/>
    <w:rsid w:val="002C22B1"/>
    <w:rsid w:val="002D28A1"/>
    <w:rsid w:val="002D44F8"/>
    <w:rsid w:val="002D5DB7"/>
    <w:rsid w:val="002E1197"/>
    <w:rsid w:val="002E2196"/>
    <w:rsid w:val="002E28E1"/>
    <w:rsid w:val="002E60F3"/>
    <w:rsid w:val="002F4C2F"/>
    <w:rsid w:val="00302863"/>
    <w:rsid w:val="00307A00"/>
    <w:rsid w:val="00311EFF"/>
    <w:rsid w:val="00312454"/>
    <w:rsid w:val="0031391D"/>
    <w:rsid w:val="00315AC1"/>
    <w:rsid w:val="00320DDF"/>
    <w:rsid w:val="003331FB"/>
    <w:rsid w:val="00343E94"/>
    <w:rsid w:val="0034626C"/>
    <w:rsid w:val="00351CD1"/>
    <w:rsid w:val="00353DA9"/>
    <w:rsid w:val="00356CD2"/>
    <w:rsid w:val="00360B67"/>
    <w:rsid w:val="003630A1"/>
    <w:rsid w:val="00366AA5"/>
    <w:rsid w:val="00372DAC"/>
    <w:rsid w:val="00387855"/>
    <w:rsid w:val="00387A65"/>
    <w:rsid w:val="00390612"/>
    <w:rsid w:val="003A38D3"/>
    <w:rsid w:val="003A55CB"/>
    <w:rsid w:val="003B79D1"/>
    <w:rsid w:val="003C2C8B"/>
    <w:rsid w:val="003C58F9"/>
    <w:rsid w:val="003D0EA1"/>
    <w:rsid w:val="003D14BE"/>
    <w:rsid w:val="003D763C"/>
    <w:rsid w:val="003E230C"/>
    <w:rsid w:val="003E2699"/>
    <w:rsid w:val="003E3BED"/>
    <w:rsid w:val="003E7723"/>
    <w:rsid w:val="003F32D3"/>
    <w:rsid w:val="003F78F2"/>
    <w:rsid w:val="00403BB2"/>
    <w:rsid w:val="00410A26"/>
    <w:rsid w:val="00413285"/>
    <w:rsid w:val="00426846"/>
    <w:rsid w:val="0042780B"/>
    <w:rsid w:val="00427832"/>
    <w:rsid w:val="0043727F"/>
    <w:rsid w:val="004378E3"/>
    <w:rsid w:val="0044158F"/>
    <w:rsid w:val="00446E18"/>
    <w:rsid w:val="00447276"/>
    <w:rsid w:val="0045455A"/>
    <w:rsid w:val="00464532"/>
    <w:rsid w:val="00464851"/>
    <w:rsid w:val="00466648"/>
    <w:rsid w:val="00466DCD"/>
    <w:rsid w:val="004700AD"/>
    <w:rsid w:val="0047469B"/>
    <w:rsid w:val="00477577"/>
    <w:rsid w:val="00477AA5"/>
    <w:rsid w:val="00490EFA"/>
    <w:rsid w:val="00493908"/>
    <w:rsid w:val="004B700A"/>
    <w:rsid w:val="004B7C21"/>
    <w:rsid w:val="004C0062"/>
    <w:rsid w:val="004C345F"/>
    <w:rsid w:val="004D1695"/>
    <w:rsid w:val="004D3821"/>
    <w:rsid w:val="004E60A5"/>
    <w:rsid w:val="004E7FBD"/>
    <w:rsid w:val="004F0EBD"/>
    <w:rsid w:val="004F26B8"/>
    <w:rsid w:val="004F3A0B"/>
    <w:rsid w:val="004F480E"/>
    <w:rsid w:val="004F69D0"/>
    <w:rsid w:val="004F751C"/>
    <w:rsid w:val="005049A3"/>
    <w:rsid w:val="005049C0"/>
    <w:rsid w:val="005075B2"/>
    <w:rsid w:val="00510902"/>
    <w:rsid w:val="00512A56"/>
    <w:rsid w:val="00512A81"/>
    <w:rsid w:val="005170EA"/>
    <w:rsid w:val="00520CCB"/>
    <w:rsid w:val="005255CB"/>
    <w:rsid w:val="005272D0"/>
    <w:rsid w:val="00531C15"/>
    <w:rsid w:val="00533C4D"/>
    <w:rsid w:val="00534514"/>
    <w:rsid w:val="00546A5C"/>
    <w:rsid w:val="005613FE"/>
    <w:rsid w:val="005667FF"/>
    <w:rsid w:val="00572A18"/>
    <w:rsid w:val="005746DD"/>
    <w:rsid w:val="005768E1"/>
    <w:rsid w:val="00584B73"/>
    <w:rsid w:val="0059168B"/>
    <w:rsid w:val="005A747C"/>
    <w:rsid w:val="005B28D4"/>
    <w:rsid w:val="005B3486"/>
    <w:rsid w:val="005B57B0"/>
    <w:rsid w:val="005D3812"/>
    <w:rsid w:val="005D4AD4"/>
    <w:rsid w:val="005E34C0"/>
    <w:rsid w:val="005F5461"/>
    <w:rsid w:val="0060445A"/>
    <w:rsid w:val="00605936"/>
    <w:rsid w:val="0061574E"/>
    <w:rsid w:val="006173F5"/>
    <w:rsid w:val="00625C6C"/>
    <w:rsid w:val="00627B82"/>
    <w:rsid w:val="00627DFE"/>
    <w:rsid w:val="00640AA6"/>
    <w:rsid w:val="006441AF"/>
    <w:rsid w:val="00645EDA"/>
    <w:rsid w:val="00657F9B"/>
    <w:rsid w:val="00661D71"/>
    <w:rsid w:val="006750EE"/>
    <w:rsid w:val="006770FA"/>
    <w:rsid w:val="00681BBD"/>
    <w:rsid w:val="00684B0D"/>
    <w:rsid w:val="006857C6"/>
    <w:rsid w:val="006900E6"/>
    <w:rsid w:val="00692066"/>
    <w:rsid w:val="006A672A"/>
    <w:rsid w:val="006B186D"/>
    <w:rsid w:val="006C5019"/>
    <w:rsid w:val="006D4582"/>
    <w:rsid w:val="006E2F72"/>
    <w:rsid w:val="006E69D4"/>
    <w:rsid w:val="006E742B"/>
    <w:rsid w:val="006F4558"/>
    <w:rsid w:val="006F660E"/>
    <w:rsid w:val="00701DD7"/>
    <w:rsid w:val="00703856"/>
    <w:rsid w:val="00703988"/>
    <w:rsid w:val="00703E70"/>
    <w:rsid w:val="00704054"/>
    <w:rsid w:val="00716DE5"/>
    <w:rsid w:val="007219BC"/>
    <w:rsid w:val="00727030"/>
    <w:rsid w:val="00732E26"/>
    <w:rsid w:val="00747995"/>
    <w:rsid w:val="007560C8"/>
    <w:rsid w:val="00791A21"/>
    <w:rsid w:val="007939E4"/>
    <w:rsid w:val="007A3DF4"/>
    <w:rsid w:val="007B2111"/>
    <w:rsid w:val="007B3D97"/>
    <w:rsid w:val="007B4FF6"/>
    <w:rsid w:val="007B78D7"/>
    <w:rsid w:val="007C0B4E"/>
    <w:rsid w:val="007C294E"/>
    <w:rsid w:val="007E05C3"/>
    <w:rsid w:val="007F1E35"/>
    <w:rsid w:val="007F340F"/>
    <w:rsid w:val="007F3C25"/>
    <w:rsid w:val="007F4624"/>
    <w:rsid w:val="007F4677"/>
    <w:rsid w:val="0080285B"/>
    <w:rsid w:val="00803C1C"/>
    <w:rsid w:val="00805A06"/>
    <w:rsid w:val="00806AE6"/>
    <w:rsid w:val="0082581B"/>
    <w:rsid w:val="00833017"/>
    <w:rsid w:val="00835A65"/>
    <w:rsid w:val="00841760"/>
    <w:rsid w:val="00841CE3"/>
    <w:rsid w:val="008445D0"/>
    <w:rsid w:val="00844B49"/>
    <w:rsid w:val="008472EB"/>
    <w:rsid w:val="008556D4"/>
    <w:rsid w:val="00860D69"/>
    <w:rsid w:val="00861BD2"/>
    <w:rsid w:val="00866F3F"/>
    <w:rsid w:val="00883963"/>
    <w:rsid w:val="00892041"/>
    <w:rsid w:val="00893DE9"/>
    <w:rsid w:val="0089402C"/>
    <w:rsid w:val="008B15A8"/>
    <w:rsid w:val="008B4F62"/>
    <w:rsid w:val="008C0369"/>
    <w:rsid w:val="008C3520"/>
    <w:rsid w:val="008C77C7"/>
    <w:rsid w:val="008E136C"/>
    <w:rsid w:val="008E20E8"/>
    <w:rsid w:val="008E7F5C"/>
    <w:rsid w:val="008F06FA"/>
    <w:rsid w:val="00901207"/>
    <w:rsid w:val="00903B27"/>
    <w:rsid w:val="0091185B"/>
    <w:rsid w:val="00912988"/>
    <w:rsid w:val="009242DD"/>
    <w:rsid w:val="00924385"/>
    <w:rsid w:val="009314FD"/>
    <w:rsid w:val="00931B06"/>
    <w:rsid w:val="009325C9"/>
    <w:rsid w:val="00940144"/>
    <w:rsid w:val="0094016F"/>
    <w:rsid w:val="00940838"/>
    <w:rsid w:val="00940CF6"/>
    <w:rsid w:val="00942697"/>
    <w:rsid w:val="009431C7"/>
    <w:rsid w:val="00943761"/>
    <w:rsid w:val="00945F7B"/>
    <w:rsid w:val="0095057D"/>
    <w:rsid w:val="00961868"/>
    <w:rsid w:val="00982670"/>
    <w:rsid w:val="00995F3B"/>
    <w:rsid w:val="009A30BE"/>
    <w:rsid w:val="009A3948"/>
    <w:rsid w:val="009B2CAE"/>
    <w:rsid w:val="009C46E2"/>
    <w:rsid w:val="009C6AEB"/>
    <w:rsid w:val="009D611A"/>
    <w:rsid w:val="009E67B8"/>
    <w:rsid w:val="009E742A"/>
    <w:rsid w:val="009F27A3"/>
    <w:rsid w:val="009F4BFC"/>
    <w:rsid w:val="009F6D98"/>
    <w:rsid w:val="00A0781C"/>
    <w:rsid w:val="00A10061"/>
    <w:rsid w:val="00A13232"/>
    <w:rsid w:val="00A15B0D"/>
    <w:rsid w:val="00A26890"/>
    <w:rsid w:val="00A31ED5"/>
    <w:rsid w:val="00A347E2"/>
    <w:rsid w:val="00A46EBD"/>
    <w:rsid w:val="00A551C9"/>
    <w:rsid w:val="00A73EA5"/>
    <w:rsid w:val="00A75430"/>
    <w:rsid w:val="00A76030"/>
    <w:rsid w:val="00A778C1"/>
    <w:rsid w:val="00A83066"/>
    <w:rsid w:val="00A843CB"/>
    <w:rsid w:val="00A8578C"/>
    <w:rsid w:val="00A93699"/>
    <w:rsid w:val="00A93E80"/>
    <w:rsid w:val="00A96F43"/>
    <w:rsid w:val="00AA4292"/>
    <w:rsid w:val="00AA7D41"/>
    <w:rsid w:val="00AC301E"/>
    <w:rsid w:val="00AC3D2D"/>
    <w:rsid w:val="00AC5C61"/>
    <w:rsid w:val="00AC7EC6"/>
    <w:rsid w:val="00AD3C37"/>
    <w:rsid w:val="00AE2151"/>
    <w:rsid w:val="00AE229E"/>
    <w:rsid w:val="00AE27A1"/>
    <w:rsid w:val="00AF4D19"/>
    <w:rsid w:val="00AF52A9"/>
    <w:rsid w:val="00B04A98"/>
    <w:rsid w:val="00B27F16"/>
    <w:rsid w:val="00B3195F"/>
    <w:rsid w:val="00B34E9B"/>
    <w:rsid w:val="00B55156"/>
    <w:rsid w:val="00B60717"/>
    <w:rsid w:val="00B73061"/>
    <w:rsid w:val="00B90E62"/>
    <w:rsid w:val="00B913CC"/>
    <w:rsid w:val="00B92748"/>
    <w:rsid w:val="00B95627"/>
    <w:rsid w:val="00B9675F"/>
    <w:rsid w:val="00BA267B"/>
    <w:rsid w:val="00BA26DA"/>
    <w:rsid w:val="00BA747F"/>
    <w:rsid w:val="00BB0CE6"/>
    <w:rsid w:val="00BB3C8E"/>
    <w:rsid w:val="00BB553C"/>
    <w:rsid w:val="00BB725F"/>
    <w:rsid w:val="00BB7E11"/>
    <w:rsid w:val="00BC3843"/>
    <w:rsid w:val="00BD0B64"/>
    <w:rsid w:val="00BD662B"/>
    <w:rsid w:val="00BE0625"/>
    <w:rsid w:val="00BE5C77"/>
    <w:rsid w:val="00BF12FA"/>
    <w:rsid w:val="00BF3BE1"/>
    <w:rsid w:val="00BF45B7"/>
    <w:rsid w:val="00C01DB3"/>
    <w:rsid w:val="00C07BFA"/>
    <w:rsid w:val="00C149D5"/>
    <w:rsid w:val="00C15975"/>
    <w:rsid w:val="00C16439"/>
    <w:rsid w:val="00C1755F"/>
    <w:rsid w:val="00C27EB8"/>
    <w:rsid w:val="00C30A96"/>
    <w:rsid w:val="00C4285F"/>
    <w:rsid w:val="00C4683D"/>
    <w:rsid w:val="00C47E8A"/>
    <w:rsid w:val="00C53E3E"/>
    <w:rsid w:val="00C56518"/>
    <w:rsid w:val="00C60D8A"/>
    <w:rsid w:val="00C6127E"/>
    <w:rsid w:val="00C65766"/>
    <w:rsid w:val="00C773E8"/>
    <w:rsid w:val="00CC25B6"/>
    <w:rsid w:val="00CD19ED"/>
    <w:rsid w:val="00CD6555"/>
    <w:rsid w:val="00CE14A3"/>
    <w:rsid w:val="00CE1A4C"/>
    <w:rsid w:val="00CF0DAF"/>
    <w:rsid w:val="00D0733A"/>
    <w:rsid w:val="00D116AD"/>
    <w:rsid w:val="00D13655"/>
    <w:rsid w:val="00D14625"/>
    <w:rsid w:val="00D21825"/>
    <w:rsid w:val="00D26D1A"/>
    <w:rsid w:val="00D3534D"/>
    <w:rsid w:val="00D370CD"/>
    <w:rsid w:val="00D41391"/>
    <w:rsid w:val="00D42680"/>
    <w:rsid w:val="00D42E29"/>
    <w:rsid w:val="00D4616A"/>
    <w:rsid w:val="00D46855"/>
    <w:rsid w:val="00D52303"/>
    <w:rsid w:val="00D61670"/>
    <w:rsid w:val="00D6345E"/>
    <w:rsid w:val="00D64F11"/>
    <w:rsid w:val="00D65D39"/>
    <w:rsid w:val="00D65EE3"/>
    <w:rsid w:val="00D7052F"/>
    <w:rsid w:val="00D71604"/>
    <w:rsid w:val="00D81A60"/>
    <w:rsid w:val="00D828A2"/>
    <w:rsid w:val="00DA2877"/>
    <w:rsid w:val="00DA4DDD"/>
    <w:rsid w:val="00DA517F"/>
    <w:rsid w:val="00DB1EB8"/>
    <w:rsid w:val="00DB2940"/>
    <w:rsid w:val="00DB37C8"/>
    <w:rsid w:val="00DB3EA3"/>
    <w:rsid w:val="00DB5ADE"/>
    <w:rsid w:val="00DC1825"/>
    <w:rsid w:val="00DD423D"/>
    <w:rsid w:val="00DD75DA"/>
    <w:rsid w:val="00DF275F"/>
    <w:rsid w:val="00DF4EBE"/>
    <w:rsid w:val="00DF7643"/>
    <w:rsid w:val="00E102CE"/>
    <w:rsid w:val="00E10AC8"/>
    <w:rsid w:val="00E10C6B"/>
    <w:rsid w:val="00E13AF6"/>
    <w:rsid w:val="00E2337E"/>
    <w:rsid w:val="00E61199"/>
    <w:rsid w:val="00E6506D"/>
    <w:rsid w:val="00E66E7A"/>
    <w:rsid w:val="00E7183D"/>
    <w:rsid w:val="00E71DED"/>
    <w:rsid w:val="00E82FA1"/>
    <w:rsid w:val="00E83827"/>
    <w:rsid w:val="00E8502F"/>
    <w:rsid w:val="00EA1528"/>
    <w:rsid w:val="00EA2448"/>
    <w:rsid w:val="00EA5E5C"/>
    <w:rsid w:val="00EB3871"/>
    <w:rsid w:val="00EB4CD8"/>
    <w:rsid w:val="00EB6B53"/>
    <w:rsid w:val="00EC37DF"/>
    <w:rsid w:val="00ED4F32"/>
    <w:rsid w:val="00ED6306"/>
    <w:rsid w:val="00ED7244"/>
    <w:rsid w:val="00ED73F1"/>
    <w:rsid w:val="00EE4999"/>
    <w:rsid w:val="00EF28C5"/>
    <w:rsid w:val="00EF6B3C"/>
    <w:rsid w:val="00EF77FA"/>
    <w:rsid w:val="00EF7D0E"/>
    <w:rsid w:val="00F12231"/>
    <w:rsid w:val="00F12D95"/>
    <w:rsid w:val="00F175A5"/>
    <w:rsid w:val="00F269CA"/>
    <w:rsid w:val="00F4120C"/>
    <w:rsid w:val="00F42E30"/>
    <w:rsid w:val="00F43E23"/>
    <w:rsid w:val="00F44269"/>
    <w:rsid w:val="00F46391"/>
    <w:rsid w:val="00F47F39"/>
    <w:rsid w:val="00F561A3"/>
    <w:rsid w:val="00F71CF7"/>
    <w:rsid w:val="00F77C81"/>
    <w:rsid w:val="00F80F1C"/>
    <w:rsid w:val="00F81A9F"/>
    <w:rsid w:val="00F820AC"/>
    <w:rsid w:val="00F832B9"/>
    <w:rsid w:val="00F904EE"/>
    <w:rsid w:val="00F963D9"/>
    <w:rsid w:val="00FB0D33"/>
    <w:rsid w:val="00FB6E9B"/>
    <w:rsid w:val="00FB7EFC"/>
    <w:rsid w:val="00FC2441"/>
    <w:rsid w:val="00FE7419"/>
    <w:rsid w:val="00FF5B17"/>
    <w:rsid w:val="00FF7DF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NormalWeb">
    <w:name w:val="Normal (Web)"/>
    <w:basedOn w:val="Normal"/>
    <w:rsid w:val="00546A5C"/>
    <w:pPr>
      <w:spacing w:before="100" w:beforeAutospacing="1" w:after="75" w:line="360" w:lineRule="atLeast"/>
      <w:ind w:firstLine="225"/>
      <w:jc w:val="both"/>
    </w:pPr>
  </w:style>
  <w:style w:type="character" w:styleId="Gl">
    <w:name w:val="Strong"/>
    <w:qFormat/>
    <w:rsid w:val="00546A5C"/>
    <w:rPr>
      <w:b/>
      <w:bCs/>
    </w:rPr>
  </w:style>
  <w:style w:type="paragraph" w:styleId="ListeParagraf">
    <w:name w:val="List Paragraph"/>
    <w:basedOn w:val="Normal"/>
    <w:qFormat/>
    <w:rsid w:val="002C22B1"/>
    <w:pPr>
      <w:spacing w:before="120" w:after="120"/>
      <w:ind w:left="720" w:right="28" w:hanging="340"/>
      <w:contextualSpacing/>
      <w:jc w:val="both"/>
    </w:pPr>
    <w:rPr>
      <w:rFonts w:ascii="Calibri" w:hAnsi="Calibri"/>
      <w:sz w:val="22"/>
      <w:szCs w:val="22"/>
    </w:rPr>
  </w:style>
  <w:style w:type="table" w:styleId="TabloKlavuzu">
    <w:name w:val="Table Grid"/>
    <w:basedOn w:val="NormalTablo"/>
    <w:rsid w:val="00DD7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rsid w:val="003D0EA1"/>
    <w:pPr>
      <w:tabs>
        <w:tab w:val="center" w:pos="4536"/>
        <w:tab w:val="right" w:pos="9072"/>
      </w:tabs>
    </w:pPr>
  </w:style>
  <w:style w:type="character" w:styleId="SayfaNumaras">
    <w:name w:val="page number"/>
    <w:basedOn w:val="VarsaylanParagrafYazTipi"/>
    <w:rsid w:val="003D0EA1"/>
  </w:style>
  <w:style w:type="paragraph" w:styleId="BalonMetni">
    <w:name w:val="Balloon Text"/>
    <w:basedOn w:val="Normal"/>
    <w:semiHidden/>
    <w:rsid w:val="001B3C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00875538">
          <w:marLeft w:val="0"/>
          <w:marRight w:val="0"/>
          <w:marTop w:val="0"/>
          <w:marBottom w:val="0"/>
          <w:divBdr>
            <w:top w:val="none" w:sz="0" w:space="0" w:color="auto"/>
            <w:left w:val="none" w:sz="0" w:space="0" w:color="auto"/>
            <w:bottom w:val="none" w:sz="0" w:space="0" w:color="auto"/>
            <w:right w:val="none" w:sz="0" w:space="0" w:color="auto"/>
          </w:divBdr>
          <w:divsChild>
            <w:div w:id="1232696501">
              <w:marLeft w:val="150"/>
              <w:marRight w:val="150"/>
              <w:marTop w:val="0"/>
              <w:marBottom w:val="0"/>
              <w:divBdr>
                <w:top w:val="none" w:sz="0" w:space="0" w:color="auto"/>
                <w:left w:val="none" w:sz="0" w:space="0" w:color="auto"/>
                <w:bottom w:val="none" w:sz="0" w:space="0" w:color="auto"/>
                <w:right w:val="none" w:sz="0" w:space="0" w:color="auto"/>
              </w:divBdr>
              <w:divsChild>
                <w:div w:id="752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5239</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&lt;arabianhorse&gt;</Company>
  <LinksUpToDate>false</LinksUpToDate>
  <CharactersWithSpaces>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bihter-nbpc</dc:creator>
  <cp:keywords/>
  <cp:lastModifiedBy>XP-</cp:lastModifiedBy>
  <cp:revision>2</cp:revision>
  <cp:lastPrinted>2010-03-25T10:59:00Z</cp:lastPrinted>
  <dcterms:created xsi:type="dcterms:W3CDTF">2013-06-28T16:23:00Z</dcterms:created>
  <dcterms:modified xsi:type="dcterms:W3CDTF">2013-06-28T16:23:00Z</dcterms:modified>
</cp:coreProperties>
</file>